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69" w:rsidRPr="00C131D5" w:rsidRDefault="009C4669">
      <w:pPr>
        <w:jc w:val="center"/>
        <w:rPr>
          <w:rFonts w:eastAsia="標楷體"/>
          <w:b/>
          <w:bCs/>
          <w:sz w:val="36"/>
        </w:rPr>
      </w:pPr>
      <w:bookmarkStart w:id="0" w:name="_GoBack"/>
      <w:r w:rsidRPr="00C131D5">
        <w:rPr>
          <w:rFonts w:eastAsia="標楷體" w:hint="eastAsia"/>
          <w:b/>
          <w:bCs/>
          <w:sz w:val="36"/>
        </w:rPr>
        <w:t>公務人員晉升官等（資位）訓練成績評量要點</w:t>
      </w:r>
    </w:p>
    <w:bookmarkEnd w:id="0"/>
    <w:p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101</w:t>
      </w:r>
      <w:r w:rsidRPr="001F591F">
        <w:rPr>
          <w:rFonts w:ascii="Times New Roman"/>
          <w:color w:val="000000"/>
        </w:rPr>
        <w:t>年</w:t>
      </w:r>
      <w:r w:rsidRPr="001F591F">
        <w:rPr>
          <w:rFonts w:ascii="Times New Roman"/>
          <w:color w:val="000000"/>
        </w:rPr>
        <w:t>8</w:t>
      </w:r>
      <w:r w:rsidRPr="001F591F">
        <w:rPr>
          <w:rFonts w:ascii="Times New Roman"/>
          <w:color w:val="000000"/>
        </w:rPr>
        <w:t>月</w:t>
      </w:r>
      <w:r w:rsidRPr="001F591F">
        <w:rPr>
          <w:rFonts w:ascii="Times New Roman"/>
          <w:color w:val="000000"/>
        </w:rPr>
        <w:t>31</w:t>
      </w:r>
      <w:r w:rsidRPr="001F591F">
        <w:rPr>
          <w:rFonts w:ascii="Times New Roman"/>
          <w:color w:val="000000"/>
        </w:rPr>
        <w:t>日保訓會公評字第</w:t>
      </w:r>
      <w:r w:rsidRPr="001F591F">
        <w:rPr>
          <w:rFonts w:ascii="Times New Roman"/>
          <w:color w:val="000000"/>
        </w:rPr>
        <w:t>1011014946B</w:t>
      </w:r>
      <w:r w:rsidRPr="001F591F">
        <w:rPr>
          <w:rFonts w:ascii="Times New Roman"/>
          <w:color w:val="000000"/>
        </w:rPr>
        <w:t>號令訂定發布全文，並自</w:t>
      </w:r>
      <w:r w:rsidRPr="001F591F">
        <w:rPr>
          <w:rFonts w:ascii="Times New Roman"/>
          <w:color w:val="000000"/>
        </w:rPr>
        <w:t>102</w:t>
      </w:r>
      <w:r w:rsidRPr="001F591F">
        <w:rPr>
          <w:rFonts w:ascii="Times New Roman"/>
          <w:color w:val="000000"/>
        </w:rPr>
        <w:t>年</w:t>
      </w:r>
      <w:r w:rsidRPr="001F591F">
        <w:rPr>
          <w:rFonts w:ascii="Times New Roman"/>
          <w:color w:val="000000"/>
        </w:rPr>
        <w:t>1</w:t>
      </w:r>
      <w:r w:rsidRPr="001F591F">
        <w:rPr>
          <w:rFonts w:ascii="Times New Roman"/>
          <w:color w:val="000000"/>
        </w:rPr>
        <w:t>月</w:t>
      </w:r>
      <w:r w:rsidRPr="001F591F">
        <w:rPr>
          <w:rFonts w:ascii="Times New Roman"/>
          <w:color w:val="000000"/>
        </w:rPr>
        <w:t>1</w:t>
      </w:r>
      <w:r w:rsidRPr="001F591F">
        <w:rPr>
          <w:rFonts w:ascii="Times New Roman"/>
          <w:color w:val="000000"/>
        </w:rPr>
        <w:t>日生效</w:t>
      </w:r>
    </w:p>
    <w:p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102</w:t>
      </w:r>
      <w:r w:rsidRPr="001F591F">
        <w:rPr>
          <w:rFonts w:ascii="Times New Roman"/>
          <w:color w:val="000000"/>
        </w:rPr>
        <w:t>年</w:t>
      </w:r>
      <w:r w:rsidRPr="001F591F">
        <w:rPr>
          <w:rFonts w:ascii="Times New Roman"/>
          <w:color w:val="000000"/>
        </w:rPr>
        <w:t>3</w:t>
      </w:r>
      <w:r w:rsidRPr="001F591F">
        <w:rPr>
          <w:rFonts w:ascii="Times New Roman"/>
          <w:color w:val="000000"/>
        </w:rPr>
        <w:t>月</w:t>
      </w:r>
      <w:r w:rsidRPr="001F591F">
        <w:rPr>
          <w:rFonts w:ascii="Times New Roman"/>
          <w:color w:val="000000"/>
        </w:rPr>
        <w:t>20</w:t>
      </w:r>
      <w:r w:rsidRPr="001F591F">
        <w:rPr>
          <w:rFonts w:ascii="Times New Roman"/>
          <w:color w:val="000000"/>
        </w:rPr>
        <w:t>日保訓會公評字第</w:t>
      </w:r>
      <w:r w:rsidRPr="001F591F">
        <w:rPr>
          <w:rFonts w:ascii="Times New Roman"/>
          <w:color w:val="000000"/>
        </w:rPr>
        <w:t>10222601691</w:t>
      </w:r>
      <w:r w:rsidRPr="001F591F">
        <w:rPr>
          <w:rFonts w:ascii="Times New Roman"/>
          <w:color w:val="000000"/>
        </w:rPr>
        <w:t>號令修正發布，並自</w:t>
      </w:r>
      <w:r w:rsidRPr="001F591F">
        <w:rPr>
          <w:rFonts w:ascii="Times New Roman"/>
          <w:color w:val="000000"/>
        </w:rPr>
        <w:t>102</w:t>
      </w:r>
      <w:r w:rsidRPr="001F591F">
        <w:rPr>
          <w:rFonts w:ascii="Times New Roman"/>
          <w:color w:val="000000"/>
        </w:rPr>
        <w:t>年</w:t>
      </w:r>
      <w:r w:rsidRPr="001F591F">
        <w:rPr>
          <w:rFonts w:ascii="Times New Roman"/>
          <w:color w:val="000000"/>
        </w:rPr>
        <w:t>5</w:t>
      </w:r>
      <w:r w:rsidRPr="001F591F">
        <w:rPr>
          <w:rFonts w:ascii="Times New Roman"/>
          <w:color w:val="000000"/>
        </w:rPr>
        <w:t>月</w:t>
      </w:r>
      <w:r w:rsidRPr="001F591F">
        <w:rPr>
          <w:rFonts w:ascii="Times New Roman"/>
          <w:color w:val="000000"/>
        </w:rPr>
        <w:t>25</w:t>
      </w:r>
      <w:r w:rsidRPr="001F591F">
        <w:rPr>
          <w:rFonts w:ascii="Times New Roman"/>
          <w:color w:val="000000"/>
        </w:rPr>
        <w:t>日生效</w:t>
      </w:r>
    </w:p>
    <w:p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103</w:t>
      </w:r>
      <w:r w:rsidRPr="001F591F">
        <w:rPr>
          <w:rFonts w:ascii="Times New Roman"/>
          <w:color w:val="000000"/>
        </w:rPr>
        <w:t>年</w:t>
      </w:r>
      <w:r w:rsidRPr="001F591F">
        <w:rPr>
          <w:rFonts w:ascii="Times New Roman"/>
          <w:color w:val="000000"/>
        </w:rPr>
        <w:t>2</w:t>
      </w:r>
      <w:r w:rsidRPr="001F591F">
        <w:rPr>
          <w:rFonts w:ascii="Times New Roman"/>
          <w:color w:val="000000"/>
        </w:rPr>
        <w:t>月</w:t>
      </w:r>
      <w:r w:rsidRPr="001F591F">
        <w:rPr>
          <w:rFonts w:ascii="Times New Roman"/>
          <w:color w:val="000000"/>
        </w:rPr>
        <w:t>21</w:t>
      </w:r>
      <w:r w:rsidRPr="001F591F">
        <w:rPr>
          <w:rFonts w:ascii="Times New Roman"/>
          <w:color w:val="000000"/>
        </w:rPr>
        <w:t>日保訓會公評字第</w:t>
      </w:r>
      <w:r w:rsidRPr="001F591F">
        <w:rPr>
          <w:rFonts w:ascii="Times New Roman"/>
          <w:color w:val="000000"/>
        </w:rPr>
        <w:t>1032260083</w:t>
      </w:r>
      <w:r w:rsidRPr="001F591F">
        <w:rPr>
          <w:rFonts w:ascii="Times New Roman"/>
          <w:color w:val="000000"/>
        </w:rPr>
        <w:t>號令修正發布</w:t>
      </w:r>
    </w:p>
    <w:p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104</w:t>
      </w:r>
      <w:r w:rsidRPr="001F591F">
        <w:rPr>
          <w:rFonts w:ascii="Times New Roman"/>
          <w:color w:val="000000"/>
        </w:rPr>
        <w:t>年</w:t>
      </w:r>
      <w:r w:rsidRPr="001F591F">
        <w:rPr>
          <w:rFonts w:ascii="Times New Roman"/>
          <w:color w:val="000000"/>
        </w:rPr>
        <w:t>2</w:t>
      </w:r>
      <w:r w:rsidRPr="001F591F">
        <w:rPr>
          <w:rFonts w:ascii="Times New Roman"/>
          <w:color w:val="000000"/>
        </w:rPr>
        <w:t>月</w:t>
      </w:r>
      <w:r w:rsidRPr="001F591F">
        <w:rPr>
          <w:rFonts w:ascii="Times New Roman"/>
          <w:color w:val="000000"/>
        </w:rPr>
        <w:t>13</w:t>
      </w:r>
      <w:r w:rsidRPr="001F591F">
        <w:rPr>
          <w:rFonts w:ascii="Times New Roman"/>
          <w:color w:val="000000"/>
        </w:rPr>
        <w:t>日保訓會公評字第</w:t>
      </w:r>
      <w:r w:rsidRPr="001F591F">
        <w:rPr>
          <w:rFonts w:ascii="Times New Roman"/>
          <w:color w:val="000000"/>
        </w:rPr>
        <w:t>1042260072</w:t>
      </w:r>
      <w:r w:rsidRPr="001F591F">
        <w:rPr>
          <w:rFonts w:ascii="Times New Roman"/>
          <w:color w:val="000000"/>
        </w:rPr>
        <w:t>號令修正發布</w:t>
      </w:r>
    </w:p>
    <w:p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105</w:t>
      </w:r>
      <w:r w:rsidRPr="001F591F">
        <w:rPr>
          <w:rFonts w:ascii="Times New Roman"/>
          <w:color w:val="000000"/>
        </w:rPr>
        <w:t>年</w:t>
      </w:r>
      <w:r w:rsidRPr="001F591F">
        <w:rPr>
          <w:rFonts w:ascii="Times New Roman"/>
          <w:color w:val="000000"/>
        </w:rPr>
        <w:t>4</w:t>
      </w:r>
      <w:r w:rsidRPr="001F591F">
        <w:rPr>
          <w:rFonts w:ascii="Times New Roman"/>
          <w:color w:val="000000"/>
        </w:rPr>
        <w:t>月</w:t>
      </w:r>
      <w:r w:rsidRPr="001F591F">
        <w:rPr>
          <w:rFonts w:ascii="Times New Roman"/>
          <w:color w:val="000000"/>
        </w:rPr>
        <w:t>25</w:t>
      </w:r>
      <w:r w:rsidRPr="001F591F">
        <w:rPr>
          <w:rFonts w:ascii="Times New Roman"/>
          <w:color w:val="000000"/>
        </w:rPr>
        <w:t>日保訓會公評字第</w:t>
      </w:r>
      <w:r w:rsidRPr="001F591F">
        <w:rPr>
          <w:rFonts w:ascii="Times New Roman"/>
          <w:color w:val="000000"/>
        </w:rPr>
        <w:t>1052260186</w:t>
      </w:r>
      <w:r w:rsidRPr="001F591F">
        <w:rPr>
          <w:rFonts w:ascii="Times New Roman"/>
          <w:color w:val="000000"/>
        </w:rPr>
        <w:t>號令修正發布</w:t>
      </w:r>
    </w:p>
    <w:p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105</w:t>
      </w:r>
      <w:r w:rsidRPr="001F591F">
        <w:rPr>
          <w:rFonts w:ascii="Times New Roman"/>
          <w:color w:val="000000"/>
        </w:rPr>
        <w:t>年</w:t>
      </w:r>
      <w:r w:rsidRPr="001F591F">
        <w:rPr>
          <w:rFonts w:ascii="Times New Roman"/>
          <w:color w:val="000000"/>
        </w:rPr>
        <w:t>12</w:t>
      </w:r>
      <w:r w:rsidRPr="001F591F">
        <w:rPr>
          <w:rFonts w:ascii="Times New Roman"/>
          <w:color w:val="000000"/>
        </w:rPr>
        <w:t>月</w:t>
      </w:r>
      <w:r w:rsidR="005B0D31" w:rsidRPr="001F591F">
        <w:rPr>
          <w:rFonts w:ascii="Times New Roman"/>
          <w:color w:val="000000"/>
        </w:rPr>
        <w:t>9</w:t>
      </w:r>
      <w:r w:rsidRPr="001F591F">
        <w:rPr>
          <w:rFonts w:ascii="Times New Roman"/>
          <w:color w:val="000000"/>
        </w:rPr>
        <w:t>日保訓會公評字第</w:t>
      </w:r>
      <w:r w:rsidRPr="001F591F">
        <w:rPr>
          <w:rFonts w:ascii="Times New Roman"/>
          <w:color w:val="000000"/>
        </w:rPr>
        <w:t>10522</w:t>
      </w:r>
      <w:r w:rsidR="00142E70" w:rsidRPr="001F591F">
        <w:rPr>
          <w:rFonts w:ascii="Times New Roman"/>
          <w:color w:val="000000"/>
        </w:rPr>
        <w:t>60683</w:t>
      </w:r>
      <w:r w:rsidRPr="001F591F">
        <w:rPr>
          <w:rFonts w:ascii="Times New Roman"/>
          <w:color w:val="000000"/>
        </w:rPr>
        <w:t>號令修正發布</w:t>
      </w:r>
    </w:p>
    <w:p w:rsidR="00C414E7" w:rsidRPr="001F591F" w:rsidRDefault="00C414E7" w:rsidP="00C414E7">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106</w:t>
      </w:r>
      <w:r w:rsidRPr="001F591F">
        <w:rPr>
          <w:rFonts w:ascii="Times New Roman"/>
          <w:color w:val="000000"/>
        </w:rPr>
        <w:t>年</w:t>
      </w:r>
      <w:r w:rsidRPr="001F591F">
        <w:rPr>
          <w:rFonts w:ascii="Times New Roman"/>
          <w:color w:val="000000"/>
        </w:rPr>
        <w:t>5</w:t>
      </w:r>
      <w:r w:rsidRPr="001F591F">
        <w:rPr>
          <w:rFonts w:ascii="Times New Roman"/>
          <w:color w:val="000000"/>
        </w:rPr>
        <w:t>月</w:t>
      </w:r>
      <w:r w:rsidR="00FD7742" w:rsidRPr="001F591F">
        <w:rPr>
          <w:rFonts w:ascii="Times New Roman"/>
          <w:color w:val="000000"/>
        </w:rPr>
        <w:t>11</w:t>
      </w:r>
      <w:r w:rsidRPr="001F591F">
        <w:rPr>
          <w:rFonts w:ascii="Times New Roman"/>
          <w:color w:val="000000"/>
        </w:rPr>
        <w:t>日保訓會公評字第</w:t>
      </w:r>
      <w:r w:rsidRPr="001F591F">
        <w:rPr>
          <w:rFonts w:ascii="Times New Roman"/>
          <w:color w:val="000000"/>
        </w:rPr>
        <w:t>1062260279</w:t>
      </w:r>
      <w:r w:rsidRPr="001F591F">
        <w:rPr>
          <w:rFonts w:ascii="Times New Roman"/>
          <w:color w:val="000000"/>
        </w:rPr>
        <w:t>號令修正發布</w:t>
      </w:r>
    </w:p>
    <w:p w:rsidR="009C4669" w:rsidRDefault="0064019E" w:rsidP="0064019E">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107</w:t>
      </w:r>
      <w:r w:rsidRPr="001F591F">
        <w:rPr>
          <w:rFonts w:ascii="Times New Roman"/>
          <w:color w:val="000000"/>
        </w:rPr>
        <w:t>年</w:t>
      </w:r>
      <w:r w:rsidRPr="001F591F">
        <w:rPr>
          <w:rFonts w:ascii="Times New Roman"/>
          <w:color w:val="000000"/>
        </w:rPr>
        <w:t>4</w:t>
      </w:r>
      <w:r w:rsidRPr="001F591F">
        <w:rPr>
          <w:rFonts w:ascii="Times New Roman"/>
          <w:color w:val="000000"/>
        </w:rPr>
        <w:t>月</w:t>
      </w:r>
      <w:r w:rsidR="00550464" w:rsidRPr="00550464">
        <w:rPr>
          <w:rFonts w:ascii="Times New Roman"/>
          <w:color w:val="000000"/>
        </w:rPr>
        <w:t>13</w:t>
      </w:r>
      <w:r w:rsidRPr="001F591F">
        <w:rPr>
          <w:rFonts w:ascii="Times New Roman"/>
          <w:color w:val="000000"/>
        </w:rPr>
        <w:t>日保訓會公評字第</w:t>
      </w:r>
      <w:r w:rsidR="00F75808" w:rsidRPr="001F591F">
        <w:rPr>
          <w:rFonts w:ascii="Times New Roman"/>
          <w:color w:val="000000"/>
        </w:rPr>
        <w:t>1072260105</w:t>
      </w:r>
      <w:r w:rsidRPr="001F591F">
        <w:rPr>
          <w:rFonts w:ascii="Times New Roman"/>
          <w:color w:val="000000"/>
        </w:rPr>
        <w:t>號令修正發布</w:t>
      </w:r>
    </w:p>
    <w:p w:rsidR="004A0B60" w:rsidRPr="004A0B60" w:rsidRDefault="004A0B60" w:rsidP="004A0B60"/>
    <w:p w:rsidR="009C4669" w:rsidRPr="00EA5D6E" w:rsidRDefault="009C4669" w:rsidP="004C7D57">
      <w:pPr>
        <w:spacing w:line="460" w:lineRule="exact"/>
        <w:ind w:left="546" w:hangingChars="195" w:hanging="546"/>
        <w:jc w:val="both"/>
        <w:rPr>
          <w:rFonts w:eastAsia="標楷體"/>
          <w:sz w:val="28"/>
          <w:szCs w:val="28"/>
        </w:rPr>
      </w:pPr>
      <w:r w:rsidRPr="00EA5D6E">
        <w:rPr>
          <w:rFonts w:eastAsia="標楷體" w:hint="eastAsia"/>
          <w:sz w:val="28"/>
          <w:szCs w:val="28"/>
        </w:rPr>
        <w:t>一、公務人員保障暨培訓委員會（以下簡稱保訓會）為規範薦任公務人員晉升簡任官等訓練（以下簡稱薦升簡訓練）、警正警察人員晉升警監官等訓練（以下簡稱正升監訓練）、委任公務人員晉升薦任官等訓練（以下簡稱委升薦訓練）、警佐警察人員晉升警正官等訓練（以下簡稱佐升正訓練）及交通事業人員員級晉升高員級資位訓練（以下簡稱員升高員訓練）成績評量事宜，以客觀、公正、公平之方式評量訓練成績，特訂定本要點。</w:t>
      </w:r>
    </w:p>
    <w:p w:rsidR="009C4669" w:rsidRPr="00EA5D6E" w:rsidRDefault="009C4669" w:rsidP="004C7D57">
      <w:pPr>
        <w:spacing w:line="460" w:lineRule="exact"/>
        <w:ind w:left="546" w:hangingChars="195" w:hanging="546"/>
        <w:jc w:val="both"/>
        <w:rPr>
          <w:rFonts w:eastAsia="標楷體"/>
          <w:sz w:val="28"/>
          <w:szCs w:val="28"/>
        </w:rPr>
      </w:pPr>
      <w:r w:rsidRPr="00EA5D6E">
        <w:rPr>
          <w:rFonts w:eastAsia="標楷體" w:hint="eastAsia"/>
          <w:sz w:val="28"/>
          <w:szCs w:val="28"/>
        </w:rPr>
        <w:t>二、薦升簡及正升監訓練成績評量項目及所占訓練成績總分之百分比如下：</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（一）生活管理、團體紀律及活動表現成績：占百分之十。</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、生活管理：包括規律、精神、整潔、儀表、談吐及關懷待人等。</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2</w:t>
      </w:r>
      <w:r w:rsidRPr="00EA5D6E">
        <w:rPr>
          <w:rFonts w:eastAsia="標楷體" w:hint="eastAsia"/>
          <w:sz w:val="28"/>
          <w:szCs w:val="28"/>
        </w:rPr>
        <w:t>、團體紀律：包括差勤狀況、操守、守時、責任感及團隊精神等。</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3</w:t>
      </w:r>
      <w:r w:rsidRPr="00EA5D6E">
        <w:rPr>
          <w:rFonts w:eastAsia="標楷體" w:hint="eastAsia"/>
          <w:sz w:val="28"/>
          <w:szCs w:val="28"/>
        </w:rPr>
        <w:t>、活動表現：包括參與各項活動、課業研討及擔任自治幹部等表現。</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（二）課程成績：占百分之九十。</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、專題研討：占百分之四十五。</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lastRenderedPageBreak/>
        <w:t>2</w:t>
      </w:r>
      <w:r w:rsidRPr="00EA5D6E">
        <w:rPr>
          <w:rFonts w:eastAsia="標楷體" w:hint="eastAsia"/>
          <w:sz w:val="28"/>
          <w:szCs w:val="28"/>
        </w:rPr>
        <w:t>、案例書面寫作：占百分之四十五。</w:t>
      </w:r>
    </w:p>
    <w:p w:rsidR="009C4669" w:rsidRPr="00EA5D6E" w:rsidRDefault="009C4669" w:rsidP="004C7D57">
      <w:pPr>
        <w:spacing w:line="460" w:lineRule="exact"/>
        <w:ind w:leftChars="350" w:left="1560" w:hangingChars="257" w:hanging="720"/>
        <w:jc w:val="both"/>
        <w:rPr>
          <w:rFonts w:eastAsia="標楷體"/>
          <w:sz w:val="28"/>
          <w:szCs w:val="28"/>
        </w:rPr>
      </w:pPr>
      <w:r w:rsidRPr="00EA5D6E">
        <w:rPr>
          <w:rFonts w:eastAsia="標楷體" w:hint="eastAsia"/>
          <w:sz w:val="28"/>
          <w:szCs w:val="28"/>
        </w:rPr>
        <w:t>（</w:t>
      </w:r>
      <w:r w:rsidRPr="00EA5D6E">
        <w:rPr>
          <w:rFonts w:eastAsia="標楷體"/>
          <w:sz w:val="28"/>
          <w:szCs w:val="28"/>
        </w:rPr>
        <w:t>1</w:t>
      </w:r>
      <w:r w:rsidRPr="00EA5D6E">
        <w:rPr>
          <w:rFonts w:eastAsia="標楷體" w:hint="eastAsia"/>
          <w:sz w:val="28"/>
          <w:szCs w:val="28"/>
        </w:rPr>
        <w:t>）情境寫作：占百分之四十。</w:t>
      </w:r>
    </w:p>
    <w:p w:rsidR="009C4669" w:rsidRPr="00EA5D6E" w:rsidRDefault="009C4669" w:rsidP="004C7D57">
      <w:pPr>
        <w:spacing w:line="460" w:lineRule="exact"/>
        <w:ind w:leftChars="350" w:left="1560" w:hangingChars="257" w:hanging="720"/>
        <w:jc w:val="both"/>
        <w:rPr>
          <w:rFonts w:eastAsia="標楷體"/>
          <w:sz w:val="28"/>
          <w:szCs w:val="28"/>
        </w:rPr>
      </w:pPr>
      <w:r w:rsidRPr="00EA5D6E">
        <w:rPr>
          <w:rFonts w:eastAsia="標楷體" w:hint="eastAsia"/>
          <w:sz w:val="28"/>
          <w:szCs w:val="28"/>
        </w:rPr>
        <w:t>（</w:t>
      </w:r>
      <w:r w:rsidRPr="00EA5D6E">
        <w:rPr>
          <w:rFonts w:eastAsia="標楷體"/>
          <w:sz w:val="28"/>
          <w:szCs w:val="28"/>
        </w:rPr>
        <w:t>2</w:t>
      </w:r>
      <w:r w:rsidRPr="00EA5D6E">
        <w:rPr>
          <w:rFonts w:eastAsia="標楷體" w:hint="eastAsia"/>
          <w:sz w:val="28"/>
          <w:szCs w:val="28"/>
        </w:rPr>
        <w:t>）專書閱讀</w:t>
      </w:r>
      <w:r w:rsidR="00F75808" w:rsidRPr="00EA5D6E">
        <w:rPr>
          <w:rFonts w:eastAsia="標楷體"/>
          <w:kern w:val="0"/>
          <w:sz w:val="28"/>
          <w:szCs w:val="28"/>
        </w:rPr>
        <w:t>心得</w:t>
      </w:r>
      <w:r w:rsidRPr="00EA5D6E">
        <w:rPr>
          <w:rFonts w:eastAsia="標楷體" w:hint="eastAsia"/>
          <w:sz w:val="28"/>
          <w:szCs w:val="28"/>
        </w:rPr>
        <w:t>寫作：占百分之五。</w:t>
      </w:r>
    </w:p>
    <w:p w:rsidR="009C4669" w:rsidRPr="00EA5D6E" w:rsidRDefault="009C4669" w:rsidP="004C7D57">
      <w:pPr>
        <w:pStyle w:val="a9"/>
        <w:spacing w:line="460" w:lineRule="exact"/>
        <w:ind w:left="490" w:hangingChars="175" w:hanging="490"/>
        <w:jc w:val="both"/>
        <w:rPr>
          <w:sz w:val="28"/>
          <w:szCs w:val="28"/>
        </w:rPr>
      </w:pPr>
      <w:r w:rsidRPr="00EA5D6E">
        <w:rPr>
          <w:rFonts w:hint="eastAsia"/>
          <w:sz w:val="28"/>
          <w:szCs w:val="28"/>
        </w:rPr>
        <w:t>三、委升薦</w:t>
      </w:r>
      <w:r w:rsidR="00F75808" w:rsidRPr="00EA5D6E">
        <w:rPr>
          <w:kern w:val="0"/>
          <w:sz w:val="28"/>
          <w:szCs w:val="28"/>
        </w:rPr>
        <w:t>、佐升正</w:t>
      </w:r>
      <w:r w:rsidRPr="00EA5D6E">
        <w:rPr>
          <w:rFonts w:hint="eastAsia"/>
          <w:sz w:val="28"/>
          <w:szCs w:val="28"/>
        </w:rPr>
        <w:t>及員升高員訓練成績評量項目及所占訓練成績總分之百分比如下：</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（一）生活管理、團體紀律及活動表現成績：占百分之十。</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、生活管理：包括規律、精神、整潔、儀表、談吐及關懷待人等。</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2</w:t>
      </w:r>
      <w:r w:rsidRPr="00EA5D6E">
        <w:rPr>
          <w:rFonts w:eastAsia="標楷體" w:hint="eastAsia"/>
          <w:sz w:val="28"/>
          <w:szCs w:val="28"/>
        </w:rPr>
        <w:t>、團體紀律：包括差勤狀況、操守、守時、責任感及團隊精神等。</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3</w:t>
      </w:r>
      <w:r w:rsidRPr="00EA5D6E">
        <w:rPr>
          <w:rFonts w:eastAsia="標楷體" w:hint="eastAsia"/>
          <w:sz w:val="28"/>
          <w:szCs w:val="28"/>
        </w:rPr>
        <w:t>、活動表現：包括參與各項活動、課業研討及擔任自治幹部等表現。</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（二）課程成績：占百分之九十。</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、專題研討：占百分之三十。</w:t>
      </w:r>
    </w:p>
    <w:p w:rsidR="009C4669" w:rsidRPr="00EA5D6E" w:rsidRDefault="009C4669" w:rsidP="004C7D57">
      <w:pPr>
        <w:spacing w:line="460" w:lineRule="exact"/>
        <w:ind w:leftChars="297" w:left="1133" w:hangingChars="150" w:hanging="420"/>
        <w:jc w:val="both"/>
        <w:rPr>
          <w:rFonts w:ascii="新細明體"/>
          <w:sz w:val="28"/>
          <w:szCs w:val="28"/>
        </w:rPr>
      </w:pPr>
      <w:r w:rsidRPr="00EA5D6E">
        <w:rPr>
          <w:rFonts w:eastAsia="標楷體"/>
          <w:sz w:val="28"/>
          <w:szCs w:val="28"/>
        </w:rPr>
        <w:t>2</w:t>
      </w:r>
      <w:r w:rsidRPr="00EA5D6E">
        <w:rPr>
          <w:rFonts w:eastAsia="標楷體" w:hint="eastAsia"/>
          <w:sz w:val="28"/>
          <w:szCs w:val="28"/>
        </w:rPr>
        <w:t>、測驗成績：占百分之六十。</w:t>
      </w:r>
    </w:p>
    <w:p w:rsidR="009C4669" w:rsidRPr="00EA5D6E" w:rsidRDefault="009C4669" w:rsidP="004C7D57">
      <w:pPr>
        <w:spacing w:line="460" w:lineRule="exact"/>
        <w:ind w:leftChars="350" w:left="1560" w:hangingChars="257" w:hanging="720"/>
        <w:jc w:val="both"/>
        <w:rPr>
          <w:rFonts w:eastAsia="標楷體"/>
          <w:sz w:val="28"/>
          <w:szCs w:val="28"/>
        </w:rPr>
      </w:pPr>
      <w:r w:rsidRPr="00EA5D6E">
        <w:rPr>
          <w:rFonts w:eastAsia="標楷體" w:hint="eastAsia"/>
          <w:sz w:val="28"/>
          <w:szCs w:val="28"/>
        </w:rPr>
        <w:t>（</w:t>
      </w:r>
      <w:r w:rsidRPr="00EA5D6E">
        <w:rPr>
          <w:rFonts w:eastAsia="標楷體"/>
          <w:sz w:val="28"/>
          <w:szCs w:val="28"/>
        </w:rPr>
        <w:t>1</w:t>
      </w:r>
      <w:r w:rsidRPr="00EA5D6E">
        <w:rPr>
          <w:rFonts w:eastAsia="標楷體" w:hint="eastAsia"/>
          <w:sz w:val="28"/>
          <w:szCs w:val="28"/>
        </w:rPr>
        <w:t>）</w:t>
      </w:r>
      <w:r w:rsidR="00F75808" w:rsidRPr="00EA5D6E">
        <w:rPr>
          <w:rFonts w:eastAsia="標楷體"/>
          <w:kern w:val="0"/>
          <w:sz w:val="28"/>
          <w:szCs w:val="28"/>
        </w:rPr>
        <w:t>紙筆測驗：占百分之五十五。測驗題型為選擇題及實務寫作題，其中選擇題占百分之二十五，實務寫作題占百分之三十。</w:t>
      </w:r>
    </w:p>
    <w:p w:rsidR="009C4669" w:rsidRPr="00EA5D6E" w:rsidRDefault="009C4669" w:rsidP="004C7D57">
      <w:pPr>
        <w:spacing w:line="460" w:lineRule="exact"/>
        <w:ind w:leftChars="350" w:left="1560" w:hangingChars="257" w:hanging="720"/>
        <w:jc w:val="both"/>
        <w:rPr>
          <w:rFonts w:eastAsia="標楷體"/>
          <w:sz w:val="28"/>
          <w:szCs w:val="28"/>
        </w:rPr>
      </w:pPr>
      <w:r w:rsidRPr="00EA5D6E">
        <w:rPr>
          <w:rFonts w:eastAsia="標楷體" w:hint="eastAsia"/>
          <w:sz w:val="28"/>
          <w:szCs w:val="28"/>
        </w:rPr>
        <w:t>（</w:t>
      </w:r>
      <w:r w:rsidRPr="00EA5D6E">
        <w:rPr>
          <w:rFonts w:eastAsia="標楷體"/>
          <w:sz w:val="28"/>
          <w:szCs w:val="28"/>
        </w:rPr>
        <w:t>2</w:t>
      </w:r>
      <w:r w:rsidRPr="00EA5D6E">
        <w:rPr>
          <w:rFonts w:eastAsia="標楷體" w:hint="eastAsia"/>
          <w:sz w:val="28"/>
          <w:szCs w:val="28"/>
        </w:rPr>
        <w:t>）</w:t>
      </w:r>
      <w:r w:rsidR="00F75808" w:rsidRPr="00EA5D6E">
        <w:rPr>
          <w:rFonts w:eastAsia="標楷體"/>
          <w:kern w:val="0"/>
          <w:sz w:val="28"/>
          <w:szCs w:val="28"/>
        </w:rPr>
        <w:t>專書閱讀心得寫作：占百分之五。</w:t>
      </w:r>
    </w:p>
    <w:p w:rsidR="009C4669" w:rsidRPr="00EA5D6E" w:rsidRDefault="00F75808" w:rsidP="004C7D57">
      <w:pPr>
        <w:pStyle w:val="a9"/>
        <w:spacing w:line="460" w:lineRule="exact"/>
        <w:ind w:left="490" w:hangingChars="175" w:hanging="490"/>
        <w:jc w:val="both"/>
        <w:rPr>
          <w:sz w:val="28"/>
          <w:szCs w:val="28"/>
        </w:rPr>
      </w:pPr>
      <w:r w:rsidRPr="00EA5D6E">
        <w:rPr>
          <w:rFonts w:hint="eastAsia"/>
          <w:sz w:val="28"/>
          <w:szCs w:val="28"/>
        </w:rPr>
        <w:t>四</w:t>
      </w:r>
      <w:r w:rsidR="009C4669" w:rsidRPr="00EA5D6E">
        <w:rPr>
          <w:rFonts w:hint="eastAsia"/>
          <w:sz w:val="28"/>
          <w:szCs w:val="28"/>
        </w:rPr>
        <w:t>、薦升簡、正升監、委升薦</w:t>
      </w:r>
      <w:r w:rsidRPr="00EA5D6E">
        <w:rPr>
          <w:kern w:val="0"/>
          <w:sz w:val="28"/>
          <w:szCs w:val="28"/>
        </w:rPr>
        <w:t>、佐升正</w:t>
      </w:r>
      <w:r w:rsidR="009C4669" w:rsidRPr="00EA5D6E">
        <w:rPr>
          <w:rFonts w:hint="eastAsia"/>
          <w:sz w:val="28"/>
          <w:szCs w:val="28"/>
        </w:rPr>
        <w:t>及員升高員訓練之專題研討，依下列方式辦理：</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（一）研討範圍：</w:t>
      </w:r>
      <w:r w:rsidR="00F75808" w:rsidRPr="00EA5D6E">
        <w:rPr>
          <w:rFonts w:ascii="標楷體" w:eastAsia="標楷體" w:hAnsi="標楷體"/>
          <w:color w:val="000000" w:themeColor="text1"/>
          <w:sz w:val="28"/>
          <w:szCs w:val="28"/>
        </w:rPr>
        <w:t>以保訓會發布之研討課程為範圍</w:t>
      </w:r>
      <w:r w:rsidR="00F75808" w:rsidRPr="00EA5D6E">
        <w:rPr>
          <w:rFonts w:ascii="標楷體" w:eastAsia="標楷體" w:hAnsi="標楷體"/>
          <w:kern w:val="0"/>
          <w:sz w:val="28"/>
          <w:szCs w:val="28"/>
        </w:rPr>
        <w:t>。</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w:t>
      </w:r>
      <w:r w:rsidR="00F75808" w:rsidRPr="00EA5D6E">
        <w:rPr>
          <w:rFonts w:eastAsia="標楷體" w:hint="eastAsia"/>
          <w:sz w:val="28"/>
          <w:szCs w:val="28"/>
        </w:rPr>
        <w:t>二</w:t>
      </w:r>
      <w:r w:rsidRPr="00EA5D6E">
        <w:rPr>
          <w:rFonts w:eastAsia="標楷體" w:hint="eastAsia"/>
          <w:sz w:val="28"/>
          <w:szCs w:val="28"/>
        </w:rPr>
        <w:t>）進行方式：</w:t>
      </w:r>
      <w:r w:rsidR="00F75808" w:rsidRPr="00EA5D6E">
        <w:rPr>
          <w:rFonts w:eastAsia="標楷體" w:hint="eastAsia"/>
          <w:kern w:val="0"/>
          <w:sz w:val="28"/>
          <w:szCs w:val="28"/>
        </w:rPr>
        <w:t>採分組方式，</w:t>
      </w:r>
      <w:r w:rsidR="00F75808" w:rsidRPr="00EA5D6E">
        <w:rPr>
          <w:rFonts w:eastAsia="標楷體"/>
          <w:kern w:val="0"/>
          <w:sz w:val="28"/>
          <w:szCs w:val="28"/>
        </w:rPr>
        <w:t>於結訓前一週星期五舉行為原則。各組研討時間為五十分鐘，包括口頭報告十五分鐘、詢答二十五分鐘及講座講評十分鐘。</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w:t>
      </w:r>
      <w:r w:rsidR="00F75808" w:rsidRPr="00EA5D6E">
        <w:rPr>
          <w:rFonts w:eastAsia="標楷體" w:hint="eastAsia"/>
          <w:sz w:val="28"/>
          <w:szCs w:val="28"/>
        </w:rPr>
        <w:t>三</w:t>
      </w:r>
      <w:r w:rsidRPr="00EA5D6E">
        <w:rPr>
          <w:rFonts w:eastAsia="標楷體" w:hint="eastAsia"/>
          <w:sz w:val="28"/>
          <w:szCs w:val="28"/>
        </w:rPr>
        <w:t>）評分方式：</w:t>
      </w:r>
      <w:r w:rsidR="00F75808" w:rsidRPr="00EA5D6E">
        <w:rPr>
          <w:rFonts w:eastAsia="標楷體"/>
          <w:kern w:val="0"/>
          <w:sz w:val="28"/>
          <w:szCs w:val="28"/>
        </w:rPr>
        <w:t>專題研討成績總分為一百分，由</w:t>
      </w:r>
      <w:r w:rsidR="00F75808" w:rsidRPr="00EA5D6E">
        <w:rPr>
          <w:rFonts w:eastAsia="標楷體" w:hint="eastAsia"/>
          <w:kern w:val="0"/>
          <w:sz w:val="28"/>
          <w:szCs w:val="28"/>
        </w:rPr>
        <w:t>二位</w:t>
      </w:r>
      <w:r w:rsidR="00F75808" w:rsidRPr="00EA5D6E">
        <w:rPr>
          <w:rFonts w:eastAsia="標楷體"/>
          <w:kern w:val="0"/>
          <w:sz w:val="28"/>
          <w:szCs w:val="28"/>
        </w:rPr>
        <w:t>講座依下列配分比例評定成績後，以其成績加總平均計算之：</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w:t>
      </w:r>
      <w:r w:rsidR="00F75808" w:rsidRPr="00EA5D6E">
        <w:rPr>
          <w:rFonts w:eastAsia="標楷體"/>
          <w:kern w:val="0"/>
          <w:sz w:val="28"/>
          <w:szCs w:val="28"/>
        </w:rPr>
        <w:t>團體成績：占六十分；包括書面報告占五十分、口頭報告占十分。</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2</w:t>
      </w:r>
      <w:r w:rsidRPr="00EA5D6E">
        <w:rPr>
          <w:rFonts w:eastAsia="標楷體" w:hint="eastAsia"/>
          <w:sz w:val="28"/>
          <w:szCs w:val="28"/>
        </w:rPr>
        <w:t>、</w:t>
      </w:r>
      <w:r w:rsidR="00F75808" w:rsidRPr="00EA5D6E">
        <w:rPr>
          <w:rFonts w:eastAsia="標楷體"/>
          <w:kern w:val="0"/>
          <w:sz w:val="28"/>
          <w:szCs w:val="28"/>
        </w:rPr>
        <w:t>個別成績：占四十分；包括書面報告</w:t>
      </w:r>
      <w:r w:rsidR="00F75808" w:rsidRPr="00EA5D6E">
        <w:rPr>
          <w:rFonts w:eastAsia="標楷體" w:hint="eastAsia"/>
          <w:kern w:val="0"/>
          <w:sz w:val="28"/>
          <w:szCs w:val="28"/>
        </w:rPr>
        <w:t>參與及</w:t>
      </w:r>
      <w:r w:rsidR="00F75808" w:rsidRPr="00EA5D6E">
        <w:rPr>
          <w:rFonts w:eastAsia="標楷體"/>
          <w:kern w:val="0"/>
          <w:sz w:val="28"/>
          <w:szCs w:val="28"/>
        </w:rPr>
        <w:t>貢獻占二十分，</w:t>
      </w:r>
      <w:r w:rsidR="00F75808" w:rsidRPr="00EA5D6E">
        <w:rPr>
          <w:rFonts w:eastAsia="標楷體" w:hint="eastAsia"/>
          <w:kern w:val="0"/>
          <w:sz w:val="28"/>
          <w:szCs w:val="28"/>
        </w:rPr>
        <w:t>在</w:t>
      </w:r>
      <w:r w:rsidR="00F75808" w:rsidRPr="00EA5D6E">
        <w:rPr>
          <w:rFonts w:eastAsia="標楷體"/>
          <w:kern w:val="0"/>
          <w:sz w:val="28"/>
          <w:szCs w:val="28"/>
        </w:rPr>
        <w:t>本組答詢表現占十五分，在他組報告時詢答表現占五分。</w:t>
      </w:r>
    </w:p>
    <w:p w:rsidR="009C4669" w:rsidRPr="00EA5D6E" w:rsidRDefault="00F75808" w:rsidP="004C7D57">
      <w:pPr>
        <w:snapToGrid w:val="0"/>
        <w:spacing w:line="460" w:lineRule="exact"/>
        <w:ind w:left="546" w:hangingChars="195" w:hanging="546"/>
        <w:jc w:val="both"/>
        <w:rPr>
          <w:rFonts w:eastAsia="標楷體"/>
          <w:color w:val="000000"/>
          <w:sz w:val="28"/>
          <w:szCs w:val="28"/>
        </w:rPr>
      </w:pPr>
      <w:r w:rsidRPr="00EA5D6E">
        <w:rPr>
          <w:rFonts w:eastAsia="標楷體" w:hint="eastAsia"/>
          <w:sz w:val="28"/>
          <w:szCs w:val="28"/>
        </w:rPr>
        <w:t>五</w:t>
      </w:r>
      <w:r w:rsidR="009C4669" w:rsidRPr="00EA5D6E">
        <w:rPr>
          <w:rFonts w:eastAsia="標楷體" w:hint="eastAsia"/>
          <w:sz w:val="28"/>
          <w:szCs w:val="28"/>
        </w:rPr>
        <w:t>、</w:t>
      </w:r>
      <w:r w:rsidR="00073FCC" w:rsidRPr="00EA5D6E">
        <w:rPr>
          <w:rFonts w:eastAsia="標楷體"/>
          <w:kern w:val="0"/>
          <w:sz w:val="28"/>
          <w:szCs w:val="28"/>
        </w:rPr>
        <w:t>薦升簡及正升監訓練之案例書面寫作採開書測驗，並依下列方式辦理：</w:t>
      </w:r>
    </w:p>
    <w:p w:rsidR="00073FCC" w:rsidRPr="00EA5D6E" w:rsidRDefault="009C4669" w:rsidP="004C7D57">
      <w:pPr>
        <w:spacing w:line="460" w:lineRule="exact"/>
        <w:ind w:leftChars="122" w:left="1133" w:hangingChars="300" w:hanging="840"/>
        <w:jc w:val="both"/>
        <w:rPr>
          <w:rFonts w:eastAsia="標楷體"/>
          <w:kern w:val="0"/>
          <w:sz w:val="28"/>
          <w:szCs w:val="28"/>
        </w:rPr>
      </w:pPr>
      <w:r w:rsidRPr="00EA5D6E">
        <w:rPr>
          <w:rFonts w:eastAsia="標楷體" w:hint="eastAsia"/>
          <w:color w:val="000000"/>
          <w:sz w:val="28"/>
          <w:szCs w:val="28"/>
        </w:rPr>
        <w:t>（一）</w:t>
      </w:r>
      <w:r w:rsidR="00073FCC" w:rsidRPr="00EA5D6E">
        <w:rPr>
          <w:rFonts w:eastAsia="標楷體"/>
          <w:kern w:val="0"/>
          <w:sz w:val="28"/>
          <w:szCs w:val="28"/>
        </w:rPr>
        <w:t>情境寫作：</w:t>
      </w:r>
    </w:p>
    <w:p w:rsidR="00073FCC" w:rsidRPr="00EA5D6E" w:rsidRDefault="00073FCC"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w:t>
      </w:r>
      <w:r w:rsidRPr="00EA5D6E">
        <w:rPr>
          <w:rFonts w:eastAsia="標楷體"/>
          <w:sz w:val="28"/>
          <w:szCs w:val="28"/>
        </w:rPr>
        <w:t>範圍：以保訓會發布之測驗課程為範圍。</w:t>
      </w:r>
    </w:p>
    <w:p w:rsidR="00073FCC" w:rsidRPr="00EA5D6E" w:rsidRDefault="00073FCC" w:rsidP="004C7D57">
      <w:pPr>
        <w:spacing w:line="460" w:lineRule="exact"/>
        <w:ind w:leftChars="297" w:left="1133" w:hangingChars="150" w:hanging="420"/>
        <w:jc w:val="both"/>
        <w:rPr>
          <w:rFonts w:eastAsia="標楷體"/>
          <w:kern w:val="0"/>
          <w:sz w:val="28"/>
          <w:szCs w:val="28"/>
        </w:rPr>
      </w:pPr>
      <w:r w:rsidRPr="00EA5D6E">
        <w:rPr>
          <w:rFonts w:eastAsia="標楷體" w:hint="eastAsia"/>
          <w:sz w:val="28"/>
          <w:szCs w:val="28"/>
        </w:rPr>
        <w:t>2</w:t>
      </w:r>
      <w:r w:rsidRPr="00EA5D6E">
        <w:rPr>
          <w:rFonts w:eastAsia="標楷體" w:hint="eastAsia"/>
          <w:sz w:val="28"/>
          <w:szCs w:val="28"/>
        </w:rPr>
        <w:t>、</w:t>
      </w:r>
      <w:r w:rsidR="00293ADD" w:rsidRPr="00EA5D6E">
        <w:rPr>
          <w:rFonts w:eastAsia="標楷體" w:hint="eastAsia"/>
          <w:kern w:val="0"/>
          <w:sz w:val="28"/>
          <w:szCs w:val="28"/>
        </w:rPr>
        <w:t>日期</w:t>
      </w:r>
      <w:r w:rsidR="00293ADD" w:rsidRPr="00EA5D6E">
        <w:rPr>
          <w:rFonts w:eastAsia="標楷體"/>
          <w:kern w:val="0"/>
          <w:sz w:val="28"/>
          <w:szCs w:val="28"/>
        </w:rPr>
        <w:t>：於結訓當週星期三舉行為原則</w:t>
      </w:r>
      <w:r w:rsidR="00293ADD" w:rsidRPr="00EA5D6E">
        <w:rPr>
          <w:rFonts w:eastAsia="標楷體" w:hint="eastAsia"/>
          <w:kern w:val="0"/>
          <w:sz w:val="28"/>
          <w:szCs w:val="28"/>
        </w:rPr>
        <w:t>。</w:t>
      </w:r>
    </w:p>
    <w:p w:rsidR="00293ADD" w:rsidRPr="00EA5D6E" w:rsidRDefault="00293ADD" w:rsidP="004C7D57">
      <w:pPr>
        <w:spacing w:line="460" w:lineRule="exact"/>
        <w:ind w:leftChars="297" w:left="1133" w:hangingChars="150" w:hanging="420"/>
        <w:jc w:val="both"/>
        <w:rPr>
          <w:rFonts w:eastAsia="標楷體"/>
          <w:kern w:val="0"/>
          <w:sz w:val="28"/>
          <w:szCs w:val="28"/>
        </w:rPr>
      </w:pPr>
      <w:r w:rsidRPr="00EA5D6E">
        <w:rPr>
          <w:rFonts w:eastAsia="標楷體"/>
          <w:sz w:val="28"/>
          <w:szCs w:val="28"/>
        </w:rPr>
        <w:t>3</w:t>
      </w:r>
      <w:r w:rsidRPr="00EA5D6E">
        <w:rPr>
          <w:rFonts w:eastAsia="標楷體" w:hint="eastAsia"/>
          <w:sz w:val="28"/>
          <w:szCs w:val="28"/>
        </w:rPr>
        <w:t>、</w:t>
      </w:r>
      <w:r w:rsidRPr="00EA5D6E">
        <w:rPr>
          <w:rFonts w:eastAsia="標楷體"/>
          <w:kern w:val="0"/>
          <w:sz w:val="28"/>
          <w:szCs w:val="28"/>
        </w:rPr>
        <w:t>時間：二小時三十分鐘（含測驗說明）。</w:t>
      </w:r>
    </w:p>
    <w:p w:rsidR="00293ADD" w:rsidRPr="00EA5D6E" w:rsidRDefault="00293ADD" w:rsidP="004C7D57">
      <w:pPr>
        <w:spacing w:line="460" w:lineRule="exact"/>
        <w:ind w:leftChars="297" w:left="1133" w:hangingChars="150" w:hanging="420"/>
        <w:jc w:val="both"/>
        <w:rPr>
          <w:rFonts w:eastAsia="標楷體"/>
          <w:sz w:val="28"/>
          <w:szCs w:val="28"/>
        </w:rPr>
      </w:pPr>
      <w:r w:rsidRPr="00EA5D6E">
        <w:rPr>
          <w:rFonts w:eastAsia="標楷體"/>
          <w:sz w:val="28"/>
          <w:szCs w:val="28"/>
        </w:rPr>
        <w:t>4</w:t>
      </w:r>
      <w:r w:rsidRPr="00EA5D6E">
        <w:rPr>
          <w:rFonts w:eastAsia="標楷體" w:hint="eastAsia"/>
          <w:sz w:val="28"/>
          <w:szCs w:val="28"/>
        </w:rPr>
        <w:t>、</w:t>
      </w:r>
      <w:r w:rsidRPr="00EA5D6E">
        <w:rPr>
          <w:rFonts w:eastAsia="標楷體"/>
          <w:kern w:val="0"/>
          <w:sz w:val="28"/>
          <w:szCs w:val="28"/>
        </w:rPr>
        <w:t>題型：情境採書面或影片方式呈現。</w:t>
      </w:r>
    </w:p>
    <w:p w:rsidR="009C4669" w:rsidRPr="00EA5D6E" w:rsidRDefault="009C4669" w:rsidP="004C7D57">
      <w:pPr>
        <w:spacing w:line="460" w:lineRule="exact"/>
        <w:ind w:leftChars="122" w:left="1133" w:hangingChars="300" w:hanging="840"/>
        <w:jc w:val="both"/>
        <w:rPr>
          <w:rFonts w:eastAsia="標楷體"/>
          <w:kern w:val="0"/>
          <w:sz w:val="28"/>
          <w:szCs w:val="28"/>
        </w:rPr>
      </w:pPr>
      <w:r w:rsidRPr="00EA5D6E">
        <w:rPr>
          <w:rFonts w:eastAsia="標楷體" w:hint="eastAsia"/>
          <w:color w:val="000000"/>
          <w:sz w:val="28"/>
          <w:szCs w:val="28"/>
        </w:rPr>
        <w:t>（二）</w:t>
      </w:r>
      <w:r w:rsidR="00F243F3" w:rsidRPr="00EA5D6E">
        <w:rPr>
          <w:rFonts w:eastAsia="標楷體"/>
          <w:kern w:val="0"/>
          <w:sz w:val="28"/>
          <w:szCs w:val="28"/>
        </w:rPr>
        <w:t>專書閱讀心得寫作：</w:t>
      </w:r>
    </w:p>
    <w:p w:rsidR="00F243F3" w:rsidRPr="00EA5D6E" w:rsidRDefault="00F243F3"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w:t>
      </w:r>
      <w:r w:rsidRPr="00EA5D6E">
        <w:rPr>
          <w:rFonts w:eastAsia="標楷體"/>
          <w:kern w:val="0"/>
          <w:sz w:val="28"/>
          <w:szCs w:val="28"/>
        </w:rPr>
        <w:t>範圍：以保訓會發布之閱讀專書為範圍。</w:t>
      </w:r>
    </w:p>
    <w:p w:rsidR="00F243F3" w:rsidRPr="00EA5D6E" w:rsidRDefault="00F243F3" w:rsidP="004C7D57">
      <w:pPr>
        <w:spacing w:line="460" w:lineRule="exact"/>
        <w:ind w:leftChars="297" w:left="1133" w:hangingChars="150" w:hanging="420"/>
        <w:jc w:val="both"/>
        <w:rPr>
          <w:rFonts w:eastAsia="標楷體"/>
          <w:kern w:val="0"/>
          <w:sz w:val="28"/>
          <w:szCs w:val="28"/>
        </w:rPr>
      </w:pPr>
      <w:r w:rsidRPr="00EA5D6E">
        <w:rPr>
          <w:rFonts w:eastAsia="標楷體" w:hint="eastAsia"/>
          <w:sz w:val="28"/>
          <w:szCs w:val="28"/>
        </w:rPr>
        <w:t>2</w:t>
      </w:r>
      <w:r w:rsidRPr="00EA5D6E">
        <w:rPr>
          <w:rFonts w:eastAsia="標楷體" w:hint="eastAsia"/>
          <w:sz w:val="28"/>
          <w:szCs w:val="28"/>
        </w:rPr>
        <w:t>、</w:t>
      </w:r>
      <w:r w:rsidRPr="00EA5D6E">
        <w:rPr>
          <w:rFonts w:eastAsia="標楷體" w:hint="eastAsia"/>
          <w:kern w:val="0"/>
          <w:sz w:val="28"/>
          <w:szCs w:val="28"/>
        </w:rPr>
        <w:t>日期</w:t>
      </w:r>
      <w:r w:rsidRPr="00EA5D6E">
        <w:rPr>
          <w:rFonts w:eastAsia="標楷體"/>
          <w:kern w:val="0"/>
          <w:sz w:val="28"/>
          <w:szCs w:val="28"/>
        </w:rPr>
        <w:t>：於結訓當週星期二舉行為原則。</w:t>
      </w:r>
    </w:p>
    <w:p w:rsidR="00F243F3" w:rsidRPr="00EA5D6E" w:rsidRDefault="00F243F3" w:rsidP="004C7D57">
      <w:pPr>
        <w:spacing w:line="460" w:lineRule="exact"/>
        <w:ind w:leftChars="297" w:left="1133" w:hangingChars="150" w:hanging="420"/>
        <w:jc w:val="both"/>
        <w:rPr>
          <w:rFonts w:eastAsia="標楷體"/>
          <w:kern w:val="0"/>
          <w:sz w:val="28"/>
          <w:szCs w:val="28"/>
        </w:rPr>
      </w:pPr>
      <w:r w:rsidRPr="00EA5D6E">
        <w:rPr>
          <w:rFonts w:eastAsia="標楷體"/>
          <w:sz w:val="28"/>
          <w:szCs w:val="28"/>
        </w:rPr>
        <w:t>3</w:t>
      </w:r>
      <w:r w:rsidRPr="00EA5D6E">
        <w:rPr>
          <w:rFonts w:eastAsia="標楷體" w:hint="eastAsia"/>
          <w:sz w:val="28"/>
          <w:szCs w:val="28"/>
        </w:rPr>
        <w:t>、</w:t>
      </w:r>
      <w:r w:rsidR="00132653">
        <w:rPr>
          <w:rFonts w:eastAsia="標楷體"/>
          <w:kern w:val="0"/>
          <w:sz w:val="28"/>
          <w:szCs w:val="28"/>
        </w:rPr>
        <w:t>時間：</w:t>
      </w:r>
      <w:r w:rsidRPr="00EA5D6E">
        <w:rPr>
          <w:rFonts w:eastAsia="標楷體"/>
          <w:kern w:val="0"/>
          <w:sz w:val="28"/>
          <w:szCs w:val="28"/>
        </w:rPr>
        <w:t>五十分鐘</w:t>
      </w:r>
      <w:r w:rsidRPr="00EA5D6E">
        <w:rPr>
          <w:rFonts w:eastAsia="標楷體" w:hint="eastAsia"/>
          <w:kern w:val="0"/>
          <w:sz w:val="28"/>
          <w:szCs w:val="28"/>
        </w:rPr>
        <w:t>。</w:t>
      </w:r>
    </w:p>
    <w:p w:rsidR="009C4669" w:rsidRPr="00EA5D6E" w:rsidRDefault="00F243F3" w:rsidP="004C7D57">
      <w:pPr>
        <w:pStyle w:val="3"/>
        <w:snapToGrid w:val="0"/>
        <w:spacing w:line="460" w:lineRule="exact"/>
        <w:ind w:left="496" w:rightChars="10" w:right="24" w:hangingChars="188" w:hanging="496"/>
        <w:jc w:val="both"/>
        <w:rPr>
          <w:rFonts w:ascii="Times New Roman" w:hAnsi="Times New Roman"/>
          <w:sz w:val="28"/>
          <w:szCs w:val="28"/>
        </w:rPr>
      </w:pPr>
      <w:r w:rsidRPr="00EA5D6E">
        <w:rPr>
          <w:rFonts w:ascii="Times New Roman" w:hAnsi="Times New Roman" w:hint="eastAsia"/>
          <w:sz w:val="28"/>
          <w:szCs w:val="28"/>
        </w:rPr>
        <w:t>六</w:t>
      </w:r>
      <w:r w:rsidR="009C4669" w:rsidRPr="00EA5D6E">
        <w:rPr>
          <w:rFonts w:ascii="Times New Roman" w:hAnsi="Times New Roman" w:hint="eastAsia"/>
          <w:sz w:val="28"/>
          <w:szCs w:val="28"/>
        </w:rPr>
        <w:t>、</w:t>
      </w:r>
      <w:r w:rsidRPr="00EA5D6E">
        <w:rPr>
          <w:rFonts w:ascii="Times New Roman" w:hAnsi="Times New Roman"/>
          <w:kern w:val="0"/>
          <w:sz w:val="28"/>
          <w:szCs w:val="28"/>
        </w:rPr>
        <w:t>委升薦、佐升正及員升高員訓練之測驗成績，依下列方式辦理：</w:t>
      </w:r>
    </w:p>
    <w:p w:rsidR="009C4669" w:rsidRPr="00EA5D6E" w:rsidRDefault="009C4669" w:rsidP="004C7D57">
      <w:pPr>
        <w:spacing w:line="460" w:lineRule="exact"/>
        <w:ind w:leftChars="122" w:left="1133" w:hangingChars="300" w:hanging="840"/>
        <w:jc w:val="both"/>
        <w:rPr>
          <w:rFonts w:eastAsia="標楷體"/>
          <w:kern w:val="0"/>
          <w:sz w:val="28"/>
          <w:szCs w:val="28"/>
        </w:rPr>
      </w:pPr>
      <w:r w:rsidRPr="00EA5D6E">
        <w:rPr>
          <w:rFonts w:eastAsia="標楷體" w:hint="eastAsia"/>
          <w:sz w:val="28"/>
          <w:szCs w:val="28"/>
        </w:rPr>
        <w:t>（一）</w:t>
      </w:r>
      <w:r w:rsidR="00F243F3" w:rsidRPr="00EA5D6E">
        <w:rPr>
          <w:rFonts w:eastAsia="標楷體"/>
          <w:kern w:val="0"/>
          <w:sz w:val="28"/>
          <w:szCs w:val="28"/>
        </w:rPr>
        <w:t>紙筆測驗：</w:t>
      </w:r>
    </w:p>
    <w:p w:rsidR="00974779" w:rsidRPr="00EA5D6E" w:rsidRDefault="0097477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w:t>
      </w:r>
      <w:r w:rsidRPr="00EA5D6E">
        <w:rPr>
          <w:rFonts w:eastAsia="標楷體"/>
          <w:sz w:val="28"/>
          <w:szCs w:val="28"/>
        </w:rPr>
        <w:t>範圍：</w:t>
      </w:r>
      <w:r w:rsidRPr="00EA5D6E">
        <w:rPr>
          <w:rFonts w:eastAsia="標楷體"/>
          <w:kern w:val="0"/>
          <w:sz w:val="28"/>
          <w:szCs w:val="28"/>
        </w:rPr>
        <w:t>以保訓會發布之測驗課程為範圍。</w:t>
      </w:r>
    </w:p>
    <w:p w:rsidR="00974779" w:rsidRPr="00EA5D6E" w:rsidRDefault="00974779" w:rsidP="004C7D57">
      <w:pPr>
        <w:spacing w:line="460" w:lineRule="exact"/>
        <w:ind w:leftChars="297" w:left="1133" w:hangingChars="150" w:hanging="420"/>
        <w:jc w:val="both"/>
        <w:rPr>
          <w:rFonts w:eastAsia="標楷體"/>
          <w:kern w:val="0"/>
          <w:sz w:val="28"/>
          <w:szCs w:val="28"/>
        </w:rPr>
      </w:pPr>
      <w:r w:rsidRPr="00EA5D6E">
        <w:rPr>
          <w:rFonts w:eastAsia="標楷體" w:hint="eastAsia"/>
          <w:sz w:val="28"/>
          <w:szCs w:val="28"/>
        </w:rPr>
        <w:t>2</w:t>
      </w:r>
      <w:r w:rsidRPr="00EA5D6E">
        <w:rPr>
          <w:rFonts w:eastAsia="標楷體" w:hint="eastAsia"/>
          <w:sz w:val="28"/>
          <w:szCs w:val="28"/>
        </w:rPr>
        <w:t>、</w:t>
      </w:r>
      <w:r w:rsidRPr="00EA5D6E">
        <w:rPr>
          <w:rFonts w:eastAsia="標楷體" w:hint="eastAsia"/>
          <w:kern w:val="0"/>
          <w:sz w:val="28"/>
          <w:szCs w:val="28"/>
        </w:rPr>
        <w:t>日期</w:t>
      </w:r>
      <w:r w:rsidRPr="00EA5D6E">
        <w:rPr>
          <w:rFonts w:eastAsia="標楷體"/>
          <w:kern w:val="0"/>
          <w:sz w:val="28"/>
          <w:szCs w:val="28"/>
        </w:rPr>
        <w:t>：於結訓當週星期三舉行為原則。</w:t>
      </w:r>
    </w:p>
    <w:p w:rsidR="00974779" w:rsidRPr="00EA5D6E" w:rsidRDefault="00974779" w:rsidP="004C7D57">
      <w:pPr>
        <w:spacing w:line="460" w:lineRule="exact"/>
        <w:ind w:leftChars="297" w:left="1133" w:hangingChars="150" w:hanging="420"/>
        <w:jc w:val="both"/>
        <w:rPr>
          <w:rFonts w:eastAsia="標楷體"/>
          <w:kern w:val="0"/>
          <w:sz w:val="28"/>
          <w:szCs w:val="28"/>
        </w:rPr>
      </w:pPr>
      <w:r w:rsidRPr="00EA5D6E">
        <w:rPr>
          <w:rFonts w:eastAsia="標楷體"/>
          <w:sz w:val="28"/>
          <w:szCs w:val="28"/>
        </w:rPr>
        <w:t>3</w:t>
      </w:r>
      <w:r w:rsidRPr="00EA5D6E">
        <w:rPr>
          <w:rFonts w:eastAsia="標楷體" w:hint="eastAsia"/>
          <w:sz w:val="28"/>
          <w:szCs w:val="28"/>
        </w:rPr>
        <w:t>、</w:t>
      </w:r>
      <w:r w:rsidRPr="00EA5D6E">
        <w:rPr>
          <w:rFonts w:eastAsia="標楷體"/>
          <w:kern w:val="0"/>
          <w:sz w:val="28"/>
          <w:szCs w:val="28"/>
        </w:rPr>
        <w:t>時間：二小時二十分鐘</w:t>
      </w:r>
      <w:r w:rsidRPr="00EA5D6E">
        <w:rPr>
          <w:rFonts w:eastAsia="標楷體" w:hint="eastAsia"/>
          <w:kern w:val="0"/>
          <w:sz w:val="28"/>
          <w:szCs w:val="28"/>
        </w:rPr>
        <w:t>。</w:t>
      </w:r>
    </w:p>
    <w:p w:rsidR="009C4669" w:rsidRPr="00EA5D6E" w:rsidRDefault="009C4669" w:rsidP="004C7D57">
      <w:pPr>
        <w:spacing w:line="460" w:lineRule="exact"/>
        <w:ind w:leftChars="122" w:left="1133" w:hangingChars="300" w:hanging="840"/>
        <w:jc w:val="both"/>
        <w:rPr>
          <w:rFonts w:eastAsia="標楷體"/>
          <w:kern w:val="0"/>
          <w:sz w:val="28"/>
          <w:szCs w:val="28"/>
        </w:rPr>
      </w:pPr>
      <w:r w:rsidRPr="00EA5D6E">
        <w:rPr>
          <w:rFonts w:eastAsia="標楷體" w:hint="eastAsia"/>
          <w:sz w:val="28"/>
          <w:szCs w:val="28"/>
        </w:rPr>
        <w:t>（二）</w:t>
      </w:r>
      <w:r w:rsidR="00974779" w:rsidRPr="00EA5D6E">
        <w:rPr>
          <w:rFonts w:eastAsia="標楷體"/>
          <w:kern w:val="0"/>
          <w:sz w:val="28"/>
          <w:szCs w:val="28"/>
        </w:rPr>
        <w:t>專書閱讀心得寫作：</w:t>
      </w:r>
    </w:p>
    <w:p w:rsidR="00974779" w:rsidRPr="00EA5D6E" w:rsidRDefault="0097477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w:t>
      </w:r>
      <w:r w:rsidRPr="00EA5D6E">
        <w:rPr>
          <w:rFonts w:eastAsia="標楷體"/>
          <w:kern w:val="0"/>
          <w:sz w:val="28"/>
          <w:szCs w:val="28"/>
        </w:rPr>
        <w:t>範圍：以保訓會發布之閱讀專書為範圍。</w:t>
      </w:r>
    </w:p>
    <w:p w:rsidR="00974779" w:rsidRPr="00EA5D6E" w:rsidRDefault="00974779" w:rsidP="004C7D57">
      <w:pPr>
        <w:spacing w:line="460" w:lineRule="exact"/>
        <w:ind w:leftChars="297" w:left="1133" w:hangingChars="150" w:hanging="420"/>
        <w:jc w:val="both"/>
        <w:rPr>
          <w:rFonts w:eastAsia="標楷體"/>
          <w:kern w:val="0"/>
          <w:sz w:val="28"/>
          <w:szCs w:val="28"/>
        </w:rPr>
      </w:pPr>
      <w:r w:rsidRPr="00EA5D6E">
        <w:rPr>
          <w:rFonts w:eastAsia="標楷體" w:hint="eastAsia"/>
          <w:sz w:val="28"/>
          <w:szCs w:val="28"/>
        </w:rPr>
        <w:t>2</w:t>
      </w:r>
      <w:r w:rsidRPr="00EA5D6E">
        <w:rPr>
          <w:rFonts w:eastAsia="標楷體" w:hint="eastAsia"/>
          <w:sz w:val="28"/>
          <w:szCs w:val="28"/>
        </w:rPr>
        <w:t>、</w:t>
      </w:r>
      <w:r w:rsidRPr="00EA5D6E">
        <w:rPr>
          <w:rFonts w:eastAsia="標楷體" w:hint="eastAsia"/>
          <w:kern w:val="0"/>
          <w:sz w:val="28"/>
          <w:szCs w:val="28"/>
        </w:rPr>
        <w:t>日期</w:t>
      </w:r>
      <w:r w:rsidRPr="00EA5D6E">
        <w:rPr>
          <w:rFonts w:eastAsia="標楷體"/>
          <w:kern w:val="0"/>
          <w:sz w:val="28"/>
          <w:szCs w:val="28"/>
        </w:rPr>
        <w:t>：於結訓當週星期二舉行為原則。</w:t>
      </w:r>
    </w:p>
    <w:p w:rsidR="00974779" w:rsidRPr="00EA5D6E" w:rsidRDefault="00974779" w:rsidP="004C7D57">
      <w:pPr>
        <w:spacing w:line="460" w:lineRule="exact"/>
        <w:ind w:leftChars="297" w:left="1133" w:hangingChars="150" w:hanging="420"/>
        <w:jc w:val="both"/>
        <w:rPr>
          <w:rFonts w:eastAsia="標楷體"/>
          <w:kern w:val="0"/>
          <w:sz w:val="28"/>
          <w:szCs w:val="28"/>
        </w:rPr>
      </w:pPr>
      <w:r w:rsidRPr="00EA5D6E">
        <w:rPr>
          <w:rFonts w:eastAsia="標楷體"/>
          <w:sz w:val="28"/>
          <w:szCs w:val="28"/>
        </w:rPr>
        <w:t>3</w:t>
      </w:r>
      <w:r w:rsidRPr="00EA5D6E">
        <w:rPr>
          <w:rFonts w:eastAsia="標楷體" w:hint="eastAsia"/>
          <w:sz w:val="28"/>
          <w:szCs w:val="28"/>
        </w:rPr>
        <w:t>、</w:t>
      </w:r>
      <w:r w:rsidRPr="00EA5D6E">
        <w:rPr>
          <w:rFonts w:eastAsia="標楷體"/>
          <w:kern w:val="0"/>
          <w:sz w:val="28"/>
          <w:szCs w:val="28"/>
        </w:rPr>
        <w:t>時間：五十分鐘</w:t>
      </w:r>
      <w:r w:rsidRPr="00EA5D6E">
        <w:rPr>
          <w:rFonts w:eastAsia="標楷體" w:hint="eastAsia"/>
          <w:kern w:val="0"/>
          <w:sz w:val="28"/>
          <w:szCs w:val="28"/>
        </w:rPr>
        <w:t>。</w:t>
      </w:r>
    </w:p>
    <w:p w:rsidR="00974779" w:rsidRPr="00EA5D6E" w:rsidRDefault="00974779" w:rsidP="004C7D57">
      <w:pPr>
        <w:spacing w:line="460" w:lineRule="exact"/>
        <w:ind w:leftChars="297" w:left="1133" w:hangingChars="150" w:hanging="420"/>
        <w:jc w:val="both"/>
        <w:rPr>
          <w:rFonts w:eastAsia="標楷體"/>
          <w:kern w:val="0"/>
          <w:sz w:val="28"/>
          <w:szCs w:val="28"/>
        </w:rPr>
      </w:pPr>
      <w:r w:rsidRPr="00EA5D6E">
        <w:rPr>
          <w:rFonts w:eastAsia="標楷體" w:hint="eastAsia"/>
          <w:sz w:val="28"/>
          <w:szCs w:val="28"/>
        </w:rPr>
        <w:t>4</w:t>
      </w:r>
      <w:r w:rsidRPr="00EA5D6E">
        <w:rPr>
          <w:rFonts w:eastAsia="標楷體" w:hint="eastAsia"/>
          <w:sz w:val="28"/>
          <w:szCs w:val="28"/>
        </w:rPr>
        <w:t>、</w:t>
      </w:r>
      <w:r w:rsidRPr="00EA5D6E">
        <w:rPr>
          <w:rFonts w:eastAsia="標楷體"/>
          <w:kern w:val="0"/>
          <w:sz w:val="28"/>
          <w:szCs w:val="28"/>
        </w:rPr>
        <w:t>方式：採開書測驗辦理。</w:t>
      </w:r>
    </w:p>
    <w:p w:rsidR="009C4669" w:rsidRPr="00EA5D6E" w:rsidRDefault="00974779" w:rsidP="004C7D57">
      <w:pPr>
        <w:snapToGrid w:val="0"/>
        <w:spacing w:line="460" w:lineRule="exact"/>
        <w:ind w:left="546" w:hangingChars="195" w:hanging="546"/>
        <w:jc w:val="both"/>
        <w:rPr>
          <w:rFonts w:eastAsia="標楷體"/>
          <w:sz w:val="28"/>
          <w:szCs w:val="28"/>
        </w:rPr>
      </w:pPr>
      <w:r w:rsidRPr="00EA5D6E">
        <w:rPr>
          <w:rFonts w:eastAsia="標楷體" w:hint="eastAsia"/>
          <w:sz w:val="28"/>
          <w:szCs w:val="28"/>
        </w:rPr>
        <w:t>七</w:t>
      </w:r>
      <w:r w:rsidR="009C4669" w:rsidRPr="00EA5D6E">
        <w:rPr>
          <w:rFonts w:eastAsia="標楷體" w:hint="eastAsia"/>
          <w:sz w:val="28"/>
          <w:szCs w:val="28"/>
        </w:rPr>
        <w:t>、</w:t>
      </w:r>
      <w:r w:rsidR="00AB5BA5" w:rsidRPr="00EA5D6E">
        <w:rPr>
          <w:rFonts w:eastAsia="標楷體"/>
          <w:sz w:val="28"/>
          <w:szCs w:val="28"/>
        </w:rPr>
        <w:t>薦升簡及正升監訓練各項成績評量項目及配分如附件一、委升薦、佐升正及員升高員訓練各項成績評量項目及配分如附件二。</w:t>
      </w:r>
    </w:p>
    <w:p w:rsidR="009C4669" w:rsidRPr="00EA5D6E" w:rsidRDefault="00AB5BA5" w:rsidP="004C7D57">
      <w:pPr>
        <w:pStyle w:val="a9"/>
        <w:spacing w:line="460" w:lineRule="exact"/>
        <w:ind w:leftChars="233" w:left="559" w:firstLineChars="2" w:firstLine="6"/>
        <w:jc w:val="both"/>
        <w:rPr>
          <w:rFonts w:ascii="標楷體"/>
          <w:sz w:val="28"/>
          <w:szCs w:val="28"/>
        </w:rPr>
      </w:pPr>
      <w:r w:rsidRPr="00EA5D6E">
        <w:rPr>
          <w:kern w:val="0"/>
          <w:sz w:val="28"/>
          <w:szCs w:val="28"/>
        </w:rPr>
        <w:t>前項訓練成績均以計算至小數點第二位，小數點第三位採四捨五入方式計算。</w:t>
      </w:r>
    </w:p>
    <w:p w:rsidR="00C414E7" w:rsidRPr="00EA5D6E" w:rsidRDefault="00AB5BA5" w:rsidP="004C7D57">
      <w:pPr>
        <w:pStyle w:val="a9"/>
        <w:spacing w:line="460" w:lineRule="exact"/>
        <w:ind w:left="560" w:hangingChars="200" w:hanging="560"/>
        <w:jc w:val="both"/>
      </w:pPr>
      <w:r w:rsidRPr="00EA5D6E">
        <w:rPr>
          <w:rFonts w:hint="eastAsia"/>
          <w:sz w:val="28"/>
          <w:szCs w:val="28"/>
        </w:rPr>
        <w:t>八</w:t>
      </w:r>
      <w:r w:rsidR="00C414E7" w:rsidRPr="00EA5D6E">
        <w:rPr>
          <w:rFonts w:ascii="標楷體" w:hAnsi="標楷體" w:hint="eastAsia"/>
          <w:sz w:val="28"/>
          <w:szCs w:val="28"/>
        </w:rPr>
        <w:t>、</w:t>
      </w:r>
      <w:r w:rsidRPr="00EA5D6E">
        <w:rPr>
          <w:rFonts w:ascii="標楷體" w:hAnsi="標楷體" w:cs="標楷體" w:hint="eastAsia"/>
          <w:kern w:val="0"/>
          <w:sz w:val="28"/>
          <w:szCs w:val="28"/>
        </w:rPr>
        <w:t>各訓練機關（構）學校應於結訓之次日起七日內，填具「生活管理、團體紀律及活動表現」及「專題研討」成績清冊（如附件三）函送文官學院彙報保訓會。</w:t>
      </w:r>
    </w:p>
    <w:p w:rsidR="009C4669" w:rsidRPr="00EA5D6E" w:rsidRDefault="00AB5BA5" w:rsidP="004C7D57">
      <w:pPr>
        <w:pStyle w:val="a9"/>
        <w:spacing w:line="460" w:lineRule="exact"/>
        <w:ind w:left="560" w:hangingChars="200" w:hanging="560"/>
        <w:jc w:val="both"/>
        <w:rPr>
          <w:sz w:val="28"/>
          <w:szCs w:val="28"/>
        </w:rPr>
      </w:pPr>
      <w:r w:rsidRPr="00EA5D6E">
        <w:rPr>
          <w:rFonts w:hint="eastAsia"/>
          <w:sz w:val="28"/>
          <w:szCs w:val="28"/>
        </w:rPr>
        <w:t>九</w:t>
      </w:r>
      <w:r w:rsidR="009C4669" w:rsidRPr="00EA5D6E">
        <w:rPr>
          <w:rFonts w:ascii="標楷體" w:hAnsi="標楷體" w:hint="eastAsia"/>
          <w:sz w:val="28"/>
          <w:szCs w:val="28"/>
        </w:rPr>
        <w:t>、</w:t>
      </w:r>
      <w:r w:rsidRPr="00EA5D6E">
        <w:rPr>
          <w:kern w:val="0"/>
          <w:sz w:val="28"/>
          <w:szCs w:val="28"/>
        </w:rPr>
        <w:t>保訓會計算並核定受訓人員訓練總成績後，應辦理下列事項：</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（一）函知各主管機關（遴選機關、學校）自保訓會培訓業務系統下載成績清冊。</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（二）函知各服務機關（構）、學校自保訓會培訓業務系統下載成績單，轉發各受訓人員簽收。</w:t>
      </w:r>
    </w:p>
    <w:p w:rsidR="009C4669" w:rsidRDefault="00AB5BA5" w:rsidP="004C7D57">
      <w:pPr>
        <w:pStyle w:val="a9"/>
        <w:spacing w:line="460" w:lineRule="exact"/>
        <w:ind w:left="560" w:hangingChars="200" w:hanging="560"/>
        <w:jc w:val="both"/>
        <w:rPr>
          <w:sz w:val="28"/>
          <w:szCs w:val="28"/>
        </w:rPr>
      </w:pPr>
      <w:r w:rsidRPr="00EA5D6E">
        <w:rPr>
          <w:rFonts w:hint="eastAsia"/>
          <w:sz w:val="28"/>
          <w:szCs w:val="28"/>
        </w:rPr>
        <w:t>十</w:t>
      </w:r>
      <w:r w:rsidR="009C4669" w:rsidRPr="00EA5D6E">
        <w:rPr>
          <w:rFonts w:hint="eastAsia"/>
          <w:sz w:val="28"/>
          <w:szCs w:val="28"/>
        </w:rPr>
        <w:t>、</w:t>
      </w:r>
      <w:r w:rsidRPr="00EA5D6E">
        <w:rPr>
          <w:rFonts w:hint="eastAsia"/>
          <w:sz w:val="28"/>
          <w:szCs w:val="28"/>
        </w:rPr>
        <w:t>訓練成績及格人員應於收到成績單後七日內，依考試院各種證書暨證明書規費收費標準繳費。</w:t>
      </w:r>
    </w:p>
    <w:p w:rsidR="00F4324F" w:rsidRPr="00F4324F" w:rsidRDefault="00F4324F" w:rsidP="004C7D57">
      <w:pPr>
        <w:pStyle w:val="a9"/>
        <w:spacing w:line="460" w:lineRule="exact"/>
        <w:ind w:left="840" w:hanging="840"/>
        <w:jc w:val="both"/>
        <w:rPr>
          <w:sz w:val="28"/>
          <w:szCs w:val="28"/>
        </w:rPr>
      </w:pPr>
      <w:r w:rsidRPr="00F4324F">
        <w:rPr>
          <w:kern w:val="0"/>
          <w:sz w:val="28"/>
          <w:szCs w:val="28"/>
        </w:rPr>
        <w:t>十一、</w:t>
      </w:r>
      <w:r w:rsidRPr="00F4324F">
        <w:rPr>
          <w:rFonts w:hint="eastAsia"/>
          <w:kern w:val="0"/>
          <w:sz w:val="28"/>
          <w:szCs w:val="28"/>
        </w:rPr>
        <w:t>保訓會</w:t>
      </w:r>
      <w:r w:rsidRPr="00F4324F">
        <w:rPr>
          <w:kern w:val="0"/>
          <w:sz w:val="28"/>
          <w:szCs w:val="28"/>
        </w:rPr>
        <w:t>應將已繳費之訓練成績及格人員名冊</w:t>
      </w:r>
      <w:r w:rsidRPr="00F4324F">
        <w:rPr>
          <w:rFonts w:hint="eastAsia"/>
          <w:kern w:val="0"/>
          <w:sz w:val="28"/>
          <w:szCs w:val="28"/>
        </w:rPr>
        <w:t>，</w:t>
      </w:r>
      <w:r w:rsidRPr="00F4324F">
        <w:rPr>
          <w:kern w:val="0"/>
          <w:sz w:val="28"/>
          <w:szCs w:val="28"/>
        </w:rPr>
        <w:t>報請考試院發給訓練合格證書。</w:t>
      </w:r>
    </w:p>
    <w:p w:rsidR="009C4669" w:rsidRPr="00EA5D6E" w:rsidRDefault="009C4669" w:rsidP="00F02652">
      <w:pPr>
        <w:pStyle w:val="a9"/>
        <w:spacing w:line="460" w:lineRule="exact"/>
        <w:ind w:left="958" w:hangingChars="342" w:hanging="958"/>
        <w:rPr>
          <w:sz w:val="28"/>
          <w:szCs w:val="28"/>
        </w:rPr>
      </w:pPr>
      <w:r w:rsidRPr="00EA5D6E">
        <w:rPr>
          <w:sz w:val="28"/>
          <w:szCs w:val="28"/>
        </w:rPr>
        <w:br w:type="page"/>
      </w:r>
    </w:p>
    <w:p w:rsidR="009C4669" w:rsidRPr="00EA5D6E" w:rsidRDefault="009C4669" w:rsidP="00942889">
      <w:pPr>
        <w:spacing w:line="240" w:lineRule="atLeast"/>
        <w:rPr>
          <w:rFonts w:eastAsia="標楷體"/>
        </w:rPr>
      </w:pPr>
      <w:r w:rsidRPr="00EA5D6E">
        <w:rPr>
          <w:rFonts w:eastAsia="標楷體" w:hint="eastAsia"/>
        </w:rPr>
        <w:t>附件一</w:t>
      </w:r>
    </w:p>
    <w:p w:rsidR="009C4669" w:rsidRPr="00EA5D6E" w:rsidRDefault="009C4669" w:rsidP="00AF6638">
      <w:pPr>
        <w:jc w:val="center"/>
        <w:rPr>
          <w:rFonts w:eastAsia="標楷體"/>
          <w:b/>
          <w:sz w:val="32"/>
        </w:rPr>
      </w:pPr>
      <w:r w:rsidRPr="00EA5D6E">
        <w:rPr>
          <w:rFonts w:eastAsia="標楷體" w:hint="eastAsia"/>
          <w:b/>
          <w:sz w:val="32"/>
        </w:rPr>
        <w:t>薦升簡及正升監訓練各項成績評量項目及配分</w:t>
      </w:r>
    </w:p>
    <w:tbl>
      <w:tblPr>
        <w:tblpPr w:leftFromText="180" w:rightFromText="180" w:vertAnchor="text" w:horzAnchor="margin" w:tblpXSpec="center" w:tblpY="29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984"/>
        <w:gridCol w:w="1021"/>
        <w:gridCol w:w="964"/>
        <w:gridCol w:w="2759"/>
        <w:gridCol w:w="1238"/>
      </w:tblGrid>
      <w:tr w:rsidR="00942889" w:rsidRPr="00EA5D6E" w:rsidTr="00942889">
        <w:trPr>
          <w:trHeight w:val="1264"/>
        </w:trPr>
        <w:tc>
          <w:tcPr>
            <w:tcW w:w="8254" w:type="dxa"/>
            <w:gridSpan w:val="5"/>
            <w:shd w:val="clear" w:color="auto" w:fill="FFFFFF"/>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評量項目及配分</w:t>
            </w:r>
          </w:p>
        </w:tc>
        <w:tc>
          <w:tcPr>
            <w:tcW w:w="1238" w:type="dxa"/>
            <w:shd w:val="clear" w:color="auto" w:fill="FFFFFF"/>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占訓練成績總分百分比</w:t>
            </w:r>
          </w:p>
        </w:tc>
      </w:tr>
      <w:tr w:rsidR="00942889" w:rsidRPr="00EA5D6E" w:rsidTr="00942889">
        <w:trPr>
          <w:trHeight w:val="985"/>
        </w:trPr>
        <w:tc>
          <w:tcPr>
            <w:tcW w:w="8254" w:type="dxa"/>
            <w:gridSpan w:val="5"/>
            <w:vAlign w:val="center"/>
          </w:tcPr>
          <w:p w:rsidR="00942889" w:rsidRPr="00EA5D6E" w:rsidRDefault="00942889" w:rsidP="00C139FC">
            <w:pPr>
              <w:widowControl/>
              <w:snapToGrid w:val="0"/>
              <w:rPr>
                <w:rFonts w:eastAsia="標楷體"/>
                <w:kern w:val="0"/>
                <w:sz w:val="28"/>
                <w:szCs w:val="28"/>
              </w:rPr>
            </w:pPr>
            <w:r w:rsidRPr="00EA5D6E">
              <w:rPr>
                <w:rFonts w:eastAsia="標楷體"/>
                <w:kern w:val="0"/>
                <w:sz w:val="28"/>
                <w:szCs w:val="28"/>
              </w:rPr>
              <w:t>生活管理、團體紀律及活動表現</w:t>
            </w:r>
            <w:r w:rsidRPr="00EA5D6E">
              <w:rPr>
                <w:rFonts w:eastAsia="標楷體" w:hint="eastAsia"/>
                <w:kern w:val="0"/>
                <w:sz w:val="28"/>
                <w:szCs w:val="28"/>
              </w:rPr>
              <w:t>成績</w:t>
            </w:r>
          </w:p>
        </w:tc>
        <w:tc>
          <w:tcPr>
            <w:tcW w:w="1238" w:type="dxa"/>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10%</w:t>
            </w:r>
          </w:p>
        </w:tc>
      </w:tr>
      <w:tr w:rsidR="00942889" w:rsidRPr="00EA5D6E" w:rsidTr="00942889">
        <w:trPr>
          <w:trHeight w:val="969"/>
        </w:trPr>
        <w:tc>
          <w:tcPr>
            <w:tcW w:w="1526" w:type="dxa"/>
            <w:vMerge w:val="restart"/>
            <w:vAlign w:val="center"/>
          </w:tcPr>
          <w:p w:rsidR="00942889" w:rsidRPr="00EA5D6E" w:rsidRDefault="00942889" w:rsidP="00C139FC">
            <w:pPr>
              <w:widowControl/>
              <w:snapToGrid w:val="0"/>
              <w:spacing w:line="460" w:lineRule="exact"/>
              <w:jc w:val="center"/>
              <w:rPr>
                <w:rFonts w:eastAsia="標楷體"/>
                <w:kern w:val="0"/>
                <w:sz w:val="28"/>
                <w:szCs w:val="28"/>
              </w:rPr>
            </w:pPr>
            <w:r w:rsidRPr="00EA5D6E">
              <w:rPr>
                <w:rFonts w:eastAsia="標楷體"/>
                <w:kern w:val="0"/>
                <w:sz w:val="28"/>
                <w:szCs w:val="28"/>
              </w:rPr>
              <w:t>課程成績</w:t>
            </w:r>
          </w:p>
          <w:p w:rsidR="00942889" w:rsidRPr="00EA5D6E" w:rsidRDefault="00942889" w:rsidP="00C139FC">
            <w:pPr>
              <w:widowControl/>
              <w:snapToGrid w:val="0"/>
              <w:spacing w:line="460" w:lineRule="exact"/>
              <w:jc w:val="center"/>
              <w:rPr>
                <w:rFonts w:eastAsia="標楷體"/>
                <w:kern w:val="0"/>
                <w:sz w:val="28"/>
                <w:szCs w:val="28"/>
              </w:rPr>
            </w:pPr>
            <w:r w:rsidRPr="00EA5D6E">
              <w:rPr>
                <w:rFonts w:eastAsia="標楷體"/>
                <w:kern w:val="0"/>
                <w:sz w:val="28"/>
                <w:szCs w:val="28"/>
              </w:rPr>
              <w:t>（</w:t>
            </w:r>
            <w:r w:rsidRPr="00EA5D6E">
              <w:rPr>
                <w:rFonts w:eastAsia="標楷體"/>
                <w:kern w:val="0"/>
                <w:sz w:val="28"/>
                <w:szCs w:val="28"/>
              </w:rPr>
              <w:t>90%</w:t>
            </w:r>
            <w:r w:rsidRPr="00EA5D6E">
              <w:rPr>
                <w:rFonts w:eastAsia="標楷體"/>
                <w:kern w:val="0"/>
                <w:sz w:val="28"/>
                <w:szCs w:val="28"/>
              </w:rPr>
              <w:t>）</w:t>
            </w:r>
          </w:p>
        </w:tc>
        <w:tc>
          <w:tcPr>
            <w:tcW w:w="1984" w:type="dxa"/>
            <w:vMerge w:val="restart"/>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專題研討</w:t>
            </w:r>
          </w:p>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45%</w:t>
            </w:r>
            <w:r w:rsidRPr="00EA5D6E">
              <w:rPr>
                <w:rFonts w:eastAsia="標楷體"/>
                <w:kern w:val="0"/>
                <w:sz w:val="28"/>
                <w:szCs w:val="28"/>
              </w:rPr>
              <w:t>）</w:t>
            </w:r>
          </w:p>
        </w:tc>
        <w:tc>
          <w:tcPr>
            <w:tcW w:w="1985" w:type="dxa"/>
            <w:gridSpan w:val="2"/>
            <w:vMerge w:val="restart"/>
            <w:shd w:val="clear" w:color="auto" w:fill="auto"/>
            <w:vAlign w:val="center"/>
          </w:tcPr>
          <w:p w:rsidR="00942889" w:rsidRPr="00EA5D6E" w:rsidRDefault="00942889" w:rsidP="00C139FC">
            <w:pPr>
              <w:widowControl/>
              <w:spacing w:line="460" w:lineRule="exact"/>
              <w:rPr>
                <w:rFonts w:eastAsia="標楷體"/>
                <w:kern w:val="0"/>
                <w:sz w:val="28"/>
                <w:szCs w:val="28"/>
              </w:rPr>
            </w:pPr>
            <w:r w:rsidRPr="00EA5D6E">
              <w:rPr>
                <w:rFonts w:eastAsia="標楷體"/>
                <w:kern w:val="0"/>
                <w:sz w:val="28"/>
                <w:szCs w:val="28"/>
              </w:rPr>
              <w:t>團體成績</w:t>
            </w:r>
          </w:p>
          <w:p w:rsidR="00942889" w:rsidRPr="00EA5D6E" w:rsidRDefault="00942889" w:rsidP="00C139FC">
            <w:pPr>
              <w:widowControl/>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60</w:t>
            </w:r>
            <w:r w:rsidRPr="00EA5D6E">
              <w:rPr>
                <w:rFonts w:eastAsia="標楷體"/>
                <w:kern w:val="0"/>
                <w:sz w:val="28"/>
                <w:szCs w:val="28"/>
              </w:rPr>
              <w:t>分）</w:t>
            </w:r>
          </w:p>
        </w:tc>
        <w:tc>
          <w:tcPr>
            <w:tcW w:w="2759" w:type="dxa"/>
            <w:shd w:val="clear" w:color="auto" w:fill="auto"/>
            <w:vAlign w:val="center"/>
          </w:tcPr>
          <w:p w:rsidR="00942889" w:rsidRPr="00EA5D6E" w:rsidRDefault="00942889" w:rsidP="00C139FC">
            <w:pPr>
              <w:widowControl/>
              <w:spacing w:line="460" w:lineRule="exact"/>
              <w:jc w:val="both"/>
              <w:rPr>
                <w:rFonts w:eastAsia="標楷體"/>
                <w:kern w:val="0"/>
                <w:sz w:val="28"/>
                <w:szCs w:val="28"/>
              </w:rPr>
            </w:pPr>
            <w:r w:rsidRPr="00EA5D6E">
              <w:rPr>
                <w:rFonts w:eastAsia="標楷體"/>
                <w:kern w:val="0"/>
                <w:sz w:val="28"/>
                <w:szCs w:val="28"/>
              </w:rPr>
              <w:t>書面報告（</w:t>
            </w:r>
            <w:r w:rsidRPr="00EA5D6E">
              <w:rPr>
                <w:rFonts w:eastAsia="標楷體"/>
                <w:kern w:val="0"/>
                <w:sz w:val="28"/>
                <w:szCs w:val="28"/>
              </w:rPr>
              <w:t>50</w:t>
            </w:r>
            <w:r w:rsidRPr="00EA5D6E">
              <w:rPr>
                <w:rFonts w:eastAsia="標楷體"/>
                <w:kern w:val="0"/>
                <w:sz w:val="28"/>
                <w:szCs w:val="28"/>
              </w:rPr>
              <w:t>分）</w:t>
            </w:r>
          </w:p>
        </w:tc>
        <w:tc>
          <w:tcPr>
            <w:tcW w:w="1238" w:type="dxa"/>
            <w:vMerge w:val="restart"/>
            <w:shd w:val="clear" w:color="auto" w:fill="FFFFFF"/>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27%</w:t>
            </w:r>
          </w:p>
        </w:tc>
      </w:tr>
      <w:tr w:rsidR="00942889" w:rsidRPr="00EA5D6E" w:rsidTr="00942889">
        <w:trPr>
          <w:trHeight w:val="919"/>
        </w:trPr>
        <w:tc>
          <w:tcPr>
            <w:tcW w:w="1526"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1984"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1985" w:type="dxa"/>
            <w:gridSpan w:val="2"/>
            <w:vMerge/>
            <w:shd w:val="clear" w:color="auto" w:fill="auto"/>
            <w:vAlign w:val="center"/>
          </w:tcPr>
          <w:p w:rsidR="00942889" w:rsidRPr="00EA5D6E" w:rsidRDefault="00942889" w:rsidP="00C139FC">
            <w:pPr>
              <w:widowControl/>
              <w:spacing w:line="460" w:lineRule="exact"/>
              <w:jc w:val="center"/>
              <w:rPr>
                <w:rFonts w:eastAsia="標楷體"/>
                <w:kern w:val="0"/>
                <w:sz w:val="28"/>
                <w:szCs w:val="28"/>
              </w:rPr>
            </w:pPr>
          </w:p>
        </w:tc>
        <w:tc>
          <w:tcPr>
            <w:tcW w:w="2759" w:type="dxa"/>
            <w:shd w:val="clear" w:color="auto" w:fill="auto"/>
            <w:vAlign w:val="center"/>
          </w:tcPr>
          <w:p w:rsidR="00942889" w:rsidRPr="00EA5D6E" w:rsidRDefault="00942889" w:rsidP="00C139FC">
            <w:pPr>
              <w:widowControl/>
              <w:spacing w:line="460" w:lineRule="exact"/>
              <w:jc w:val="both"/>
              <w:rPr>
                <w:rFonts w:eastAsia="標楷體"/>
                <w:kern w:val="0"/>
                <w:sz w:val="28"/>
                <w:szCs w:val="28"/>
              </w:rPr>
            </w:pPr>
            <w:r w:rsidRPr="00EA5D6E">
              <w:rPr>
                <w:rFonts w:eastAsia="標楷體"/>
                <w:kern w:val="0"/>
                <w:sz w:val="28"/>
                <w:szCs w:val="28"/>
              </w:rPr>
              <w:t>口頭報告（</w:t>
            </w:r>
            <w:r w:rsidRPr="00EA5D6E">
              <w:rPr>
                <w:rFonts w:eastAsia="標楷體"/>
                <w:kern w:val="0"/>
                <w:sz w:val="28"/>
                <w:szCs w:val="28"/>
              </w:rPr>
              <w:t>10</w:t>
            </w:r>
            <w:r w:rsidRPr="00EA5D6E">
              <w:rPr>
                <w:rFonts w:eastAsia="標楷體"/>
                <w:kern w:val="0"/>
                <w:sz w:val="28"/>
                <w:szCs w:val="28"/>
              </w:rPr>
              <w:t>分）</w:t>
            </w:r>
          </w:p>
        </w:tc>
        <w:tc>
          <w:tcPr>
            <w:tcW w:w="1238" w:type="dxa"/>
            <w:vMerge/>
            <w:shd w:val="clear" w:color="auto" w:fill="FFFFFF"/>
            <w:vAlign w:val="center"/>
          </w:tcPr>
          <w:p w:rsidR="00942889" w:rsidRPr="00EA5D6E" w:rsidRDefault="00942889" w:rsidP="00C139FC">
            <w:pPr>
              <w:widowControl/>
              <w:snapToGrid w:val="0"/>
              <w:jc w:val="center"/>
              <w:rPr>
                <w:rFonts w:eastAsia="標楷體"/>
                <w:kern w:val="0"/>
                <w:sz w:val="28"/>
                <w:szCs w:val="28"/>
              </w:rPr>
            </w:pPr>
          </w:p>
        </w:tc>
      </w:tr>
      <w:tr w:rsidR="00942889" w:rsidRPr="00EA5D6E" w:rsidTr="00942889">
        <w:trPr>
          <w:trHeight w:val="1195"/>
        </w:trPr>
        <w:tc>
          <w:tcPr>
            <w:tcW w:w="1526"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1984"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1985" w:type="dxa"/>
            <w:gridSpan w:val="2"/>
            <w:vMerge w:val="restart"/>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個別成績</w:t>
            </w:r>
          </w:p>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40</w:t>
            </w:r>
            <w:r w:rsidRPr="00EA5D6E">
              <w:rPr>
                <w:rFonts w:eastAsia="標楷體"/>
                <w:kern w:val="0"/>
                <w:sz w:val="28"/>
                <w:szCs w:val="28"/>
              </w:rPr>
              <w:t>分）</w:t>
            </w:r>
          </w:p>
        </w:tc>
        <w:tc>
          <w:tcPr>
            <w:tcW w:w="2759" w:type="dxa"/>
            <w:shd w:val="clear" w:color="auto" w:fill="auto"/>
            <w:vAlign w:val="center"/>
          </w:tcPr>
          <w:p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kern w:val="0"/>
                <w:sz w:val="28"/>
                <w:szCs w:val="28"/>
              </w:rPr>
              <w:t>書面報告</w:t>
            </w:r>
            <w:r w:rsidRPr="00EA5D6E">
              <w:rPr>
                <w:rFonts w:eastAsia="標楷體" w:hint="eastAsia"/>
                <w:kern w:val="0"/>
                <w:sz w:val="28"/>
                <w:szCs w:val="28"/>
              </w:rPr>
              <w:t>參與及</w:t>
            </w:r>
            <w:r w:rsidRPr="00EA5D6E">
              <w:rPr>
                <w:rFonts w:eastAsia="標楷體"/>
                <w:kern w:val="0"/>
                <w:sz w:val="28"/>
                <w:szCs w:val="28"/>
              </w:rPr>
              <w:t>貢獻（</w:t>
            </w:r>
            <w:r w:rsidRPr="00EA5D6E">
              <w:rPr>
                <w:rFonts w:eastAsia="標楷體"/>
                <w:kern w:val="0"/>
                <w:sz w:val="28"/>
                <w:szCs w:val="28"/>
              </w:rPr>
              <w:t>20</w:t>
            </w:r>
            <w:r w:rsidRPr="00EA5D6E">
              <w:rPr>
                <w:rFonts w:eastAsia="標楷體"/>
                <w:kern w:val="0"/>
                <w:sz w:val="28"/>
                <w:szCs w:val="28"/>
              </w:rPr>
              <w:t>分）</w:t>
            </w:r>
          </w:p>
        </w:tc>
        <w:tc>
          <w:tcPr>
            <w:tcW w:w="1238" w:type="dxa"/>
            <w:vMerge w:val="restart"/>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18%</w:t>
            </w:r>
          </w:p>
        </w:tc>
      </w:tr>
      <w:tr w:rsidR="00942889" w:rsidRPr="00EA5D6E" w:rsidTr="00942889">
        <w:trPr>
          <w:trHeight w:val="829"/>
        </w:trPr>
        <w:tc>
          <w:tcPr>
            <w:tcW w:w="1526"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1984"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1985" w:type="dxa"/>
            <w:gridSpan w:val="2"/>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2759" w:type="dxa"/>
            <w:shd w:val="clear" w:color="auto" w:fill="auto"/>
            <w:vAlign w:val="center"/>
          </w:tcPr>
          <w:p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hint="eastAsia"/>
                <w:kern w:val="0"/>
                <w:sz w:val="28"/>
                <w:szCs w:val="28"/>
              </w:rPr>
              <w:t>在</w:t>
            </w:r>
            <w:r w:rsidRPr="00EA5D6E">
              <w:rPr>
                <w:rFonts w:eastAsia="標楷體"/>
                <w:kern w:val="0"/>
                <w:sz w:val="28"/>
                <w:szCs w:val="28"/>
              </w:rPr>
              <w:t>本組</w:t>
            </w:r>
            <w:r w:rsidRPr="00EA5D6E">
              <w:rPr>
                <w:rFonts w:eastAsia="標楷體" w:hint="eastAsia"/>
                <w:kern w:val="0"/>
                <w:sz w:val="28"/>
                <w:szCs w:val="28"/>
              </w:rPr>
              <w:t>答詢</w:t>
            </w:r>
            <w:r w:rsidRPr="00EA5D6E">
              <w:rPr>
                <w:rFonts w:eastAsia="標楷體"/>
                <w:kern w:val="0"/>
                <w:sz w:val="28"/>
                <w:szCs w:val="28"/>
              </w:rPr>
              <w:t>表現（</w:t>
            </w:r>
            <w:r w:rsidRPr="00EA5D6E">
              <w:rPr>
                <w:rFonts w:eastAsia="標楷體"/>
                <w:kern w:val="0"/>
                <w:sz w:val="28"/>
                <w:szCs w:val="28"/>
              </w:rPr>
              <w:t>15</w:t>
            </w:r>
            <w:r w:rsidRPr="00EA5D6E">
              <w:rPr>
                <w:rFonts w:eastAsia="標楷體"/>
                <w:kern w:val="0"/>
                <w:sz w:val="28"/>
                <w:szCs w:val="28"/>
              </w:rPr>
              <w:t>分）</w:t>
            </w:r>
          </w:p>
        </w:tc>
        <w:tc>
          <w:tcPr>
            <w:tcW w:w="1238" w:type="dxa"/>
            <w:vMerge/>
            <w:vAlign w:val="center"/>
          </w:tcPr>
          <w:p w:rsidR="00942889" w:rsidRPr="00EA5D6E" w:rsidRDefault="00942889" w:rsidP="00C139FC">
            <w:pPr>
              <w:widowControl/>
              <w:snapToGrid w:val="0"/>
              <w:jc w:val="center"/>
              <w:rPr>
                <w:rFonts w:eastAsia="標楷體"/>
                <w:kern w:val="0"/>
                <w:sz w:val="28"/>
                <w:szCs w:val="28"/>
              </w:rPr>
            </w:pPr>
          </w:p>
        </w:tc>
      </w:tr>
      <w:tr w:rsidR="00942889" w:rsidRPr="00EA5D6E" w:rsidTr="00942889">
        <w:trPr>
          <w:trHeight w:val="1138"/>
        </w:trPr>
        <w:tc>
          <w:tcPr>
            <w:tcW w:w="1526"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1984"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1985" w:type="dxa"/>
            <w:gridSpan w:val="2"/>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2759" w:type="dxa"/>
            <w:shd w:val="clear" w:color="auto" w:fill="auto"/>
            <w:vAlign w:val="center"/>
          </w:tcPr>
          <w:p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kern w:val="0"/>
                <w:sz w:val="28"/>
                <w:szCs w:val="28"/>
              </w:rPr>
              <w:t>在他組報告時詢答表現（</w:t>
            </w:r>
            <w:r w:rsidRPr="00EA5D6E">
              <w:rPr>
                <w:rFonts w:eastAsia="標楷體"/>
                <w:kern w:val="0"/>
                <w:sz w:val="28"/>
                <w:szCs w:val="28"/>
              </w:rPr>
              <w:t>5</w:t>
            </w:r>
            <w:r w:rsidRPr="00EA5D6E">
              <w:rPr>
                <w:rFonts w:eastAsia="標楷體"/>
                <w:kern w:val="0"/>
                <w:sz w:val="28"/>
                <w:szCs w:val="28"/>
              </w:rPr>
              <w:t>分）</w:t>
            </w:r>
          </w:p>
        </w:tc>
        <w:tc>
          <w:tcPr>
            <w:tcW w:w="1238" w:type="dxa"/>
            <w:vMerge/>
            <w:vAlign w:val="center"/>
          </w:tcPr>
          <w:p w:rsidR="00942889" w:rsidRPr="00EA5D6E" w:rsidRDefault="00942889" w:rsidP="00C139FC">
            <w:pPr>
              <w:widowControl/>
              <w:snapToGrid w:val="0"/>
              <w:jc w:val="center"/>
              <w:rPr>
                <w:rFonts w:eastAsia="標楷體"/>
                <w:kern w:val="0"/>
                <w:sz w:val="28"/>
                <w:szCs w:val="28"/>
              </w:rPr>
            </w:pPr>
          </w:p>
        </w:tc>
      </w:tr>
      <w:tr w:rsidR="00942889" w:rsidRPr="00EA5D6E" w:rsidTr="00942889">
        <w:trPr>
          <w:trHeight w:val="1129"/>
        </w:trPr>
        <w:tc>
          <w:tcPr>
            <w:tcW w:w="1526"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3005" w:type="dxa"/>
            <w:gridSpan w:val="2"/>
            <w:vMerge w:val="restart"/>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案例書面寫作（</w:t>
            </w:r>
            <w:r w:rsidRPr="00EA5D6E">
              <w:rPr>
                <w:rFonts w:eastAsia="標楷體"/>
                <w:kern w:val="0"/>
                <w:sz w:val="28"/>
                <w:szCs w:val="28"/>
              </w:rPr>
              <w:t>45%</w:t>
            </w:r>
            <w:r w:rsidRPr="00EA5D6E">
              <w:rPr>
                <w:rFonts w:eastAsia="標楷體"/>
                <w:kern w:val="0"/>
                <w:sz w:val="28"/>
                <w:szCs w:val="28"/>
              </w:rPr>
              <w:t>）</w:t>
            </w:r>
          </w:p>
        </w:tc>
        <w:tc>
          <w:tcPr>
            <w:tcW w:w="3723" w:type="dxa"/>
            <w:gridSpan w:val="2"/>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情境寫作</w:t>
            </w:r>
          </w:p>
        </w:tc>
        <w:tc>
          <w:tcPr>
            <w:tcW w:w="1238" w:type="dxa"/>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40%</w:t>
            </w:r>
          </w:p>
        </w:tc>
      </w:tr>
      <w:tr w:rsidR="00942889" w:rsidRPr="00EA5D6E" w:rsidTr="00942889">
        <w:trPr>
          <w:trHeight w:val="1129"/>
        </w:trPr>
        <w:tc>
          <w:tcPr>
            <w:tcW w:w="1526"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3005" w:type="dxa"/>
            <w:gridSpan w:val="2"/>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3723" w:type="dxa"/>
            <w:gridSpan w:val="2"/>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專書閱讀心得寫作</w:t>
            </w:r>
          </w:p>
        </w:tc>
        <w:tc>
          <w:tcPr>
            <w:tcW w:w="1238" w:type="dxa"/>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5%</w:t>
            </w:r>
          </w:p>
        </w:tc>
      </w:tr>
    </w:tbl>
    <w:p w:rsidR="009C4669" w:rsidRPr="00EA5D6E" w:rsidRDefault="009C4669" w:rsidP="00F02652">
      <w:pPr>
        <w:pStyle w:val="a9"/>
        <w:spacing w:line="460" w:lineRule="exact"/>
        <w:ind w:left="958" w:hangingChars="342" w:hanging="958"/>
        <w:rPr>
          <w:sz w:val="28"/>
          <w:szCs w:val="28"/>
        </w:rPr>
      </w:pPr>
    </w:p>
    <w:p w:rsidR="009C4669" w:rsidRPr="00EA5D6E" w:rsidRDefault="009C4669" w:rsidP="00F02652">
      <w:pPr>
        <w:pStyle w:val="a9"/>
        <w:spacing w:line="460" w:lineRule="exact"/>
        <w:ind w:left="958" w:hangingChars="342" w:hanging="958"/>
        <w:rPr>
          <w:sz w:val="28"/>
          <w:szCs w:val="28"/>
        </w:rPr>
      </w:pPr>
      <w:r w:rsidRPr="00EA5D6E">
        <w:rPr>
          <w:sz w:val="28"/>
          <w:szCs w:val="28"/>
        </w:rPr>
        <w:br w:type="page"/>
      </w:r>
    </w:p>
    <w:p w:rsidR="009C4669" w:rsidRPr="00EA5D6E" w:rsidRDefault="009C4669" w:rsidP="00942889">
      <w:pPr>
        <w:pStyle w:val="a9"/>
        <w:spacing w:line="460" w:lineRule="exact"/>
        <w:ind w:left="821" w:hangingChars="342" w:hanging="821"/>
        <w:rPr>
          <w:sz w:val="24"/>
        </w:rPr>
      </w:pPr>
      <w:r w:rsidRPr="00EA5D6E">
        <w:rPr>
          <w:rFonts w:hint="eastAsia"/>
          <w:sz w:val="24"/>
        </w:rPr>
        <w:t>附件二</w:t>
      </w:r>
    </w:p>
    <w:p w:rsidR="009C4669" w:rsidRPr="00EA5D6E" w:rsidRDefault="009C4669" w:rsidP="00886054">
      <w:pPr>
        <w:jc w:val="center"/>
        <w:rPr>
          <w:rFonts w:eastAsia="標楷體"/>
        </w:rPr>
      </w:pPr>
      <w:r w:rsidRPr="00EA5D6E">
        <w:rPr>
          <w:rFonts w:eastAsia="標楷體" w:hint="eastAsia"/>
          <w:b/>
          <w:sz w:val="32"/>
        </w:rPr>
        <w:t>委升薦</w:t>
      </w:r>
      <w:r w:rsidR="00683BC7" w:rsidRPr="00683BC7">
        <w:rPr>
          <w:rFonts w:eastAsia="標楷體"/>
          <w:b/>
          <w:kern w:val="0"/>
          <w:sz w:val="32"/>
          <w:szCs w:val="28"/>
        </w:rPr>
        <w:t>、佐升正</w:t>
      </w:r>
      <w:r w:rsidRPr="00EA5D6E">
        <w:rPr>
          <w:rFonts w:eastAsia="標楷體" w:hint="eastAsia"/>
          <w:b/>
          <w:sz w:val="32"/>
        </w:rPr>
        <w:t>及員升高員訓練各項成績評量項目及配分</w:t>
      </w:r>
    </w:p>
    <w:tbl>
      <w:tblPr>
        <w:tblpPr w:leftFromText="180" w:rightFromText="180" w:vertAnchor="text" w:horzAnchor="margin" w:tblpXSpec="center" w:tblpY="109"/>
        <w:tblOverlap w:val="neve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7"/>
        <w:gridCol w:w="2331"/>
        <w:gridCol w:w="1881"/>
        <w:gridCol w:w="2513"/>
        <w:gridCol w:w="1275"/>
      </w:tblGrid>
      <w:tr w:rsidR="00942889" w:rsidRPr="00EA5D6E" w:rsidTr="00C139FC">
        <w:trPr>
          <w:trHeight w:val="987"/>
        </w:trPr>
        <w:tc>
          <w:tcPr>
            <w:tcW w:w="8162" w:type="dxa"/>
            <w:gridSpan w:val="4"/>
            <w:shd w:val="clear" w:color="auto" w:fill="FFFFFF"/>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評量項目及配分</w:t>
            </w:r>
          </w:p>
        </w:tc>
        <w:tc>
          <w:tcPr>
            <w:tcW w:w="1275" w:type="dxa"/>
            <w:shd w:val="clear" w:color="auto" w:fill="FFFFFF"/>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占訓練成績總分百分比</w:t>
            </w:r>
          </w:p>
        </w:tc>
      </w:tr>
      <w:tr w:rsidR="00942889" w:rsidRPr="00EA5D6E" w:rsidTr="00C139FC">
        <w:trPr>
          <w:trHeight w:val="999"/>
        </w:trPr>
        <w:tc>
          <w:tcPr>
            <w:tcW w:w="8162" w:type="dxa"/>
            <w:gridSpan w:val="4"/>
            <w:vAlign w:val="center"/>
          </w:tcPr>
          <w:p w:rsidR="00942889" w:rsidRPr="00EA5D6E" w:rsidRDefault="00942889" w:rsidP="00C139FC">
            <w:pPr>
              <w:widowControl/>
              <w:snapToGrid w:val="0"/>
              <w:rPr>
                <w:rFonts w:eastAsia="標楷體"/>
                <w:kern w:val="0"/>
                <w:sz w:val="28"/>
                <w:szCs w:val="28"/>
              </w:rPr>
            </w:pPr>
            <w:r w:rsidRPr="00EA5D6E">
              <w:rPr>
                <w:rFonts w:eastAsia="標楷體"/>
                <w:kern w:val="0"/>
                <w:sz w:val="28"/>
                <w:szCs w:val="28"/>
              </w:rPr>
              <w:t>生活管理、團體紀律及活動表現</w:t>
            </w:r>
            <w:r w:rsidRPr="00EA5D6E">
              <w:rPr>
                <w:rFonts w:eastAsia="標楷體" w:hint="eastAsia"/>
                <w:kern w:val="0"/>
                <w:sz w:val="28"/>
                <w:szCs w:val="28"/>
              </w:rPr>
              <w:t>成績</w:t>
            </w:r>
          </w:p>
        </w:tc>
        <w:tc>
          <w:tcPr>
            <w:tcW w:w="1275" w:type="dxa"/>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10%</w:t>
            </w:r>
          </w:p>
        </w:tc>
      </w:tr>
      <w:tr w:rsidR="00942889" w:rsidRPr="00EA5D6E" w:rsidTr="00C139FC">
        <w:trPr>
          <w:trHeight w:val="702"/>
        </w:trPr>
        <w:tc>
          <w:tcPr>
            <w:tcW w:w="1437" w:type="dxa"/>
            <w:vMerge w:val="restart"/>
            <w:vAlign w:val="center"/>
          </w:tcPr>
          <w:p w:rsidR="00942889" w:rsidRPr="00EA5D6E" w:rsidRDefault="00942889" w:rsidP="00C139FC">
            <w:pPr>
              <w:widowControl/>
              <w:snapToGrid w:val="0"/>
              <w:spacing w:line="460" w:lineRule="exact"/>
              <w:jc w:val="center"/>
              <w:rPr>
                <w:rFonts w:eastAsia="標楷體"/>
                <w:kern w:val="0"/>
                <w:sz w:val="28"/>
                <w:szCs w:val="28"/>
              </w:rPr>
            </w:pPr>
            <w:r w:rsidRPr="00EA5D6E">
              <w:rPr>
                <w:rFonts w:eastAsia="標楷體"/>
                <w:kern w:val="0"/>
                <w:sz w:val="28"/>
                <w:szCs w:val="28"/>
              </w:rPr>
              <w:t>課程成績</w:t>
            </w:r>
          </w:p>
          <w:p w:rsidR="00942889" w:rsidRPr="00EA5D6E" w:rsidRDefault="00942889" w:rsidP="00C139FC">
            <w:pPr>
              <w:widowControl/>
              <w:snapToGrid w:val="0"/>
              <w:spacing w:line="460" w:lineRule="exact"/>
              <w:jc w:val="center"/>
              <w:rPr>
                <w:rFonts w:eastAsia="標楷體"/>
                <w:kern w:val="0"/>
                <w:sz w:val="28"/>
                <w:szCs w:val="28"/>
              </w:rPr>
            </w:pPr>
            <w:r w:rsidRPr="00EA5D6E">
              <w:rPr>
                <w:rFonts w:eastAsia="標楷體"/>
                <w:kern w:val="0"/>
                <w:sz w:val="28"/>
                <w:szCs w:val="28"/>
              </w:rPr>
              <w:t>（</w:t>
            </w:r>
            <w:r w:rsidRPr="00EA5D6E">
              <w:rPr>
                <w:rFonts w:eastAsia="標楷體"/>
                <w:kern w:val="0"/>
                <w:sz w:val="28"/>
                <w:szCs w:val="28"/>
              </w:rPr>
              <w:t>90%</w:t>
            </w:r>
            <w:r w:rsidRPr="00EA5D6E">
              <w:rPr>
                <w:rFonts w:eastAsia="標楷體"/>
                <w:kern w:val="0"/>
                <w:sz w:val="28"/>
                <w:szCs w:val="28"/>
              </w:rPr>
              <w:t>）</w:t>
            </w:r>
          </w:p>
        </w:tc>
        <w:tc>
          <w:tcPr>
            <w:tcW w:w="2331" w:type="dxa"/>
            <w:vMerge w:val="restart"/>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專題研討</w:t>
            </w:r>
          </w:p>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30%</w:t>
            </w:r>
            <w:r w:rsidRPr="00EA5D6E">
              <w:rPr>
                <w:rFonts w:eastAsia="標楷體"/>
                <w:kern w:val="0"/>
                <w:sz w:val="28"/>
                <w:szCs w:val="28"/>
              </w:rPr>
              <w:t>）</w:t>
            </w:r>
          </w:p>
        </w:tc>
        <w:tc>
          <w:tcPr>
            <w:tcW w:w="1881" w:type="dxa"/>
            <w:vMerge w:val="restart"/>
            <w:shd w:val="clear" w:color="auto" w:fill="auto"/>
            <w:vAlign w:val="center"/>
          </w:tcPr>
          <w:p w:rsidR="00942889" w:rsidRPr="00EA5D6E" w:rsidRDefault="00942889" w:rsidP="00C139FC">
            <w:pPr>
              <w:widowControl/>
              <w:spacing w:line="460" w:lineRule="exact"/>
              <w:rPr>
                <w:rFonts w:eastAsia="標楷體"/>
                <w:kern w:val="0"/>
                <w:sz w:val="28"/>
                <w:szCs w:val="28"/>
              </w:rPr>
            </w:pPr>
            <w:r w:rsidRPr="00EA5D6E">
              <w:rPr>
                <w:rFonts w:eastAsia="標楷體"/>
                <w:kern w:val="0"/>
                <w:sz w:val="28"/>
                <w:szCs w:val="28"/>
              </w:rPr>
              <w:t>團體成績</w:t>
            </w:r>
          </w:p>
          <w:p w:rsidR="00942889" w:rsidRPr="00EA5D6E" w:rsidRDefault="00942889" w:rsidP="00C139FC">
            <w:pPr>
              <w:widowControl/>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60</w:t>
            </w:r>
            <w:r w:rsidRPr="00EA5D6E">
              <w:rPr>
                <w:rFonts w:eastAsia="標楷體"/>
                <w:kern w:val="0"/>
                <w:sz w:val="28"/>
                <w:szCs w:val="28"/>
              </w:rPr>
              <w:t>分）</w:t>
            </w:r>
          </w:p>
        </w:tc>
        <w:tc>
          <w:tcPr>
            <w:tcW w:w="2513" w:type="dxa"/>
            <w:shd w:val="clear" w:color="auto" w:fill="auto"/>
            <w:vAlign w:val="center"/>
          </w:tcPr>
          <w:p w:rsidR="00942889" w:rsidRPr="00EA5D6E" w:rsidRDefault="00942889" w:rsidP="00C139FC">
            <w:pPr>
              <w:widowControl/>
              <w:spacing w:line="460" w:lineRule="exact"/>
              <w:jc w:val="both"/>
              <w:rPr>
                <w:rFonts w:eastAsia="標楷體"/>
                <w:kern w:val="0"/>
                <w:sz w:val="28"/>
                <w:szCs w:val="28"/>
              </w:rPr>
            </w:pPr>
            <w:r w:rsidRPr="00EA5D6E">
              <w:rPr>
                <w:rFonts w:eastAsia="標楷體"/>
                <w:kern w:val="0"/>
                <w:sz w:val="28"/>
                <w:szCs w:val="28"/>
              </w:rPr>
              <w:t>書面報告（</w:t>
            </w:r>
            <w:r w:rsidRPr="00EA5D6E">
              <w:rPr>
                <w:rFonts w:eastAsia="標楷體"/>
                <w:kern w:val="0"/>
                <w:sz w:val="28"/>
                <w:szCs w:val="28"/>
              </w:rPr>
              <w:t>50</w:t>
            </w:r>
            <w:r w:rsidRPr="00EA5D6E">
              <w:rPr>
                <w:rFonts w:eastAsia="標楷體"/>
                <w:kern w:val="0"/>
                <w:sz w:val="28"/>
                <w:szCs w:val="28"/>
              </w:rPr>
              <w:t>分）</w:t>
            </w:r>
          </w:p>
        </w:tc>
        <w:tc>
          <w:tcPr>
            <w:tcW w:w="1275" w:type="dxa"/>
            <w:vMerge w:val="restart"/>
            <w:shd w:val="clear" w:color="auto" w:fill="FFFFFF"/>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18%</w:t>
            </w:r>
          </w:p>
        </w:tc>
      </w:tr>
      <w:tr w:rsidR="00942889" w:rsidRPr="00EA5D6E" w:rsidTr="00C139FC">
        <w:trPr>
          <w:trHeight w:val="652"/>
        </w:trPr>
        <w:tc>
          <w:tcPr>
            <w:tcW w:w="1437"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1881" w:type="dxa"/>
            <w:vMerge/>
            <w:shd w:val="clear" w:color="auto" w:fill="auto"/>
            <w:vAlign w:val="center"/>
          </w:tcPr>
          <w:p w:rsidR="00942889" w:rsidRPr="00EA5D6E" w:rsidRDefault="00942889" w:rsidP="00C139FC">
            <w:pPr>
              <w:widowControl/>
              <w:spacing w:line="460" w:lineRule="exact"/>
              <w:jc w:val="center"/>
              <w:rPr>
                <w:rFonts w:eastAsia="標楷體"/>
                <w:kern w:val="0"/>
                <w:sz w:val="28"/>
                <w:szCs w:val="28"/>
              </w:rPr>
            </w:pPr>
          </w:p>
        </w:tc>
        <w:tc>
          <w:tcPr>
            <w:tcW w:w="2513" w:type="dxa"/>
            <w:shd w:val="clear" w:color="auto" w:fill="auto"/>
            <w:vAlign w:val="center"/>
          </w:tcPr>
          <w:p w:rsidR="00942889" w:rsidRPr="00EA5D6E" w:rsidRDefault="00942889" w:rsidP="00C139FC">
            <w:pPr>
              <w:widowControl/>
              <w:spacing w:line="460" w:lineRule="exact"/>
              <w:jc w:val="both"/>
              <w:rPr>
                <w:rFonts w:eastAsia="標楷體"/>
                <w:kern w:val="0"/>
                <w:sz w:val="28"/>
                <w:szCs w:val="28"/>
              </w:rPr>
            </w:pPr>
            <w:r w:rsidRPr="00EA5D6E">
              <w:rPr>
                <w:rFonts w:eastAsia="標楷體"/>
                <w:kern w:val="0"/>
                <w:sz w:val="28"/>
                <w:szCs w:val="28"/>
              </w:rPr>
              <w:t>口頭報告（</w:t>
            </w:r>
            <w:r w:rsidRPr="00EA5D6E">
              <w:rPr>
                <w:rFonts w:eastAsia="標楷體"/>
                <w:kern w:val="0"/>
                <w:sz w:val="28"/>
                <w:szCs w:val="28"/>
              </w:rPr>
              <w:t>10</w:t>
            </w:r>
            <w:r w:rsidRPr="00EA5D6E">
              <w:rPr>
                <w:rFonts w:eastAsia="標楷體"/>
                <w:kern w:val="0"/>
                <w:sz w:val="28"/>
                <w:szCs w:val="28"/>
              </w:rPr>
              <w:t>分）</w:t>
            </w:r>
          </w:p>
        </w:tc>
        <w:tc>
          <w:tcPr>
            <w:tcW w:w="1275" w:type="dxa"/>
            <w:vMerge/>
            <w:shd w:val="clear" w:color="auto" w:fill="FFFFFF"/>
            <w:vAlign w:val="center"/>
          </w:tcPr>
          <w:p w:rsidR="00942889" w:rsidRPr="00EA5D6E" w:rsidRDefault="00942889" w:rsidP="00C139FC">
            <w:pPr>
              <w:widowControl/>
              <w:snapToGrid w:val="0"/>
              <w:jc w:val="center"/>
              <w:rPr>
                <w:rFonts w:eastAsia="標楷體"/>
                <w:kern w:val="0"/>
                <w:sz w:val="28"/>
                <w:szCs w:val="28"/>
              </w:rPr>
            </w:pPr>
          </w:p>
        </w:tc>
      </w:tr>
      <w:tr w:rsidR="00942889" w:rsidRPr="00EA5D6E" w:rsidTr="00C139FC">
        <w:trPr>
          <w:trHeight w:val="1161"/>
        </w:trPr>
        <w:tc>
          <w:tcPr>
            <w:tcW w:w="1437"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1881" w:type="dxa"/>
            <w:vMerge w:val="restart"/>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個別成績</w:t>
            </w:r>
          </w:p>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40</w:t>
            </w:r>
            <w:r w:rsidRPr="00EA5D6E">
              <w:rPr>
                <w:rFonts w:eastAsia="標楷體"/>
                <w:kern w:val="0"/>
                <w:sz w:val="28"/>
                <w:szCs w:val="28"/>
              </w:rPr>
              <w:t>分）</w:t>
            </w:r>
          </w:p>
        </w:tc>
        <w:tc>
          <w:tcPr>
            <w:tcW w:w="2513" w:type="dxa"/>
            <w:shd w:val="clear" w:color="auto" w:fill="auto"/>
            <w:vAlign w:val="center"/>
          </w:tcPr>
          <w:p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kern w:val="0"/>
                <w:sz w:val="28"/>
                <w:szCs w:val="28"/>
              </w:rPr>
              <w:t>書面報告</w:t>
            </w:r>
            <w:r w:rsidRPr="00EA5D6E">
              <w:rPr>
                <w:rFonts w:eastAsia="標楷體" w:hint="eastAsia"/>
                <w:kern w:val="0"/>
                <w:sz w:val="28"/>
                <w:szCs w:val="28"/>
              </w:rPr>
              <w:t>參與及</w:t>
            </w:r>
            <w:r w:rsidRPr="00EA5D6E">
              <w:rPr>
                <w:rFonts w:eastAsia="標楷體"/>
                <w:kern w:val="0"/>
                <w:sz w:val="28"/>
                <w:szCs w:val="28"/>
              </w:rPr>
              <w:t>貢獻（</w:t>
            </w:r>
            <w:r w:rsidRPr="00EA5D6E">
              <w:rPr>
                <w:rFonts w:eastAsia="標楷體"/>
                <w:kern w:val="0"/>
                <w:sz w:val="28"/>
                <w:szCs w:val="28"/>
              </w:rPr>
              <w:t>20</w:t>
            </w:r>
            <w:r w:rsidRPr="00EA5D6E">
              <w:rPr>
                <w:rFonts w:eastAsia="標楷體"/>
                <w:kern w:val="0"/>
                <w:sz w:val="28"/>
                <w:szCs w:val="28"/>
              </w:rPr>
              <w:t>分）</w:t>
            </w:r>
          </w:p>
        </w:tc>
        <w:tc>
          <w:tcPr>
            <w:tcW w:w="1275" w:type="dxa"/>
            <w:vMerge w:val="restart"/>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12%</w:t>
            </w:r>
          </w:p>
        </w:tc>
      </w:tr>
      <w:tr w:rsidR="00942889" w:rsidRPr="00EA5D6E" w:rsidTr="00C139FC">
        <w:trPr>
          <w:trHeight w:val="709"/>
        </w:trPr>
        <w:tc>
          <w:tcPr>
            <w:tcW w:w="1437"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1881"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2513" w:type="dxa"/>
            <w:shd w:val="clear" w:color="auto" w:fill="auto"/>
            <w:vAlign w:val="center"/>
          </w:tcPr>
          <w:p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hint="eastAsia"/>
                <w:kern w:val="0"/>
                <w:sz w:val="28"/>
                <w:szCs w:val="28"/>
              </w:rPr>
              <w:t>在</w:t>
            </w:r>
            <w:r w:rsidRPr="00EA5D6E">
              <w:rPr>
                <w:rFonts w:eastAsia="標楷體"/>
                <w:kern w:val="0"/>
                <w:sz w:val="28"/>
                <w:szCs w:val="28"/>
              </w:rPr>
              <w:t>本組</w:t>
            </w:r>
            <w:r w:rsidRPr="00EA5D6E">
              <w:rPr>
                <w:rFonts w:eastAsia="標楷體" w:hint="eastAsia"/>
                <w:kern w:val="0"/>
                <w:sz w:val="28"/>
                <w:szCs w:val="28"/>
              </w:rPr>
              <w:t>答詢</w:t>
            </w:r>
            <w:r w:rsidRPr="00EA5D6E">
              <w:rPr>
                <w:rFonts w:eastAsia="標楷體"/>
                <w:kern w:val="0"/>
                <w:sz w:val="28"/>
                <w:szCs w:val="28"/>
              </w:rPr>
              <w:t>表現（</w:t>
            </w:r>
            <w:r w:rsidRPr="00EA5D6E">
              <w:rPr>
                <w:rFonts w:eastAsia="標楷體"/>
                <w:kern w:val="0"/>
                <w:sz w:val="28"/>
                <w:szCs w:val="28"/>
              </w:rPr>
              <w:t>15</w:t>
            </w:r>
            <w:r w:rsidRPr="00EA5D6E">
              <w:rPr>
                <w:rFonts w:eastAsia="標楷體"/>
                <w:kern w:val="0"/>
                <w:sz w:val="28"/>
                <w:szCs w:val="28"/>
              </w:rPr>
              <w:t>分）</w:t>
            </w:r>
          </w:p>
        </w:tc>
        <w:tc>
          <w:tcPr>
            <w:tcW w:w="1275" w:type="dxa"/>
            <w:vMerge/>
            <w:vAlign w:val="center"/>
          </w:tcPr>
          <w:p w:rsidR="00942889" w:rsidRPr="00EA5D6E" w:rsidRDefault="00942889" w:rsidP="00C139FC">
            <w:pPr>
              <w:widowControl/>
              <w:snapToGrid w:val="0"/>
              <w:jc w:val="center"/>
              <w:rPr>
                <w:rFonts w:eastAsia="標楷體"/>
                <w:kern w:val="0"/>
                <w:sz w:val="28"/>
                <w:szCs w:val="28"/>
              </w:rPr>
            </w:pPr>
          </w:p>
        </w:tc>
      </w:tr>
      <w:tr w:rsidR="00942889" w:rsidRPr="00EA5D6E" w:rsidTr="00C139FC">
        <w:trPr>
          <w:trHeight w:val="1273"/>
        </w:trPr>
        <w:tc>
          <w:tcPr>
            <w:tcW w:w="1437"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1881"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2513" w:type="dxa"/>
            <w:shd w:val="clear" w:color="auto" w:fill="auto"/>
            <w:vAlign w:val="center"/>
          </w:tcPr>
          <w:p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kern w:val="0"/>
                <w:sz w:val="28"/>
                <w:szCs w:val="28"/>
              </w:rPr>
              <w:t>在他組報告時詢答表現（</w:t>
            </w:r>
            <w:r w:rsidRPr="00EA5D6E">
              <w:rPr>
                <w:rFonts w:eastAsia="標楷體"/>
                <w:kern w:val="0"/>
                <w:sz w:val="28"/>
                <w:szCs w:val="28"/>
              </w:rPr>
              <w:t>5</w:t>
            </w:r>
            <w:r w:rsidRPr="00EA5D6E">
              <w:rPr>
                <w:rFonts w:eastAsia="標楷體"/>
                <w:kern w:val="0"/>
                <w:sz w:val="28"/>
                <w:szCs w:val="28"/>
              </w:rPr>
              <w:t>分）</w:t>
            </w:r>
          </w:p>
        </w:tc>
        <w:tc>
          <w:tcPr>
            <w:tcW w:w="1275" w:type="dxa"/>
            <w:vMerge/>
            <w:vAlign w:val="center"/>
          </w:tcPr>
          <w:p w:rsidR="00942889" w:rsidRPr="00EA5D6E" w:rsidRDefault="00942889" w:rsidP="00C139FC">
            <w:pPr>
              <w:widowControl/>
              <w:snapToGrid w:val="0"/>
              <w:jc w:val="center"/>
              <w:rPr>
                <w:rFonts w:eastAsia="標楷體"/>
                <w:kern w:val="0"/>
                <w:sz w:val="28"/>
                <w:szCs w:val="28"/>
              </w:rPr>
            </w:pPr>
          </w:p>
        </w:tc>
      </w:tr>
      <w:tr w:rsidR="00942889" w:rsidRPr="00EA5D6E" w:rsidTr="00C139FC">
        <w:trPr>
          <w:trHeight w:val="828"/>
        </w:trPr>
        <w:tc>
          <w:tcPr>
            <w:tcW w:w="1437"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val="restart"/>
            <w:shd w:val="clear" w:color="auto" w:fill="auto"/>
            <w:vAlign w:val="center"/>
          </w:tcPr>
          <w:p w:rsidR="00942889" w:rsidRPr="00EA5D6E" w:rsidRDefault="00942889" w:rsidP="00C139FC">
            <w:pPr>
              <w:widowControl/>
              <w:snapToGrid w:val="0"/>
              <w:rPr>
                <w:rFonts w:eastAsia="標楷體"/>
                <w:kern w:val="0"/>
                <w:sz w:val="28"/>
                <w:szCs w:val="28"/>
              </w:rPr>
            </w:pPr>
            <w:r w:rsidRPr="00EA5D6E">
              <w:rPr>
                <w:rFonts w:eastAsia="標楷體"/>
                <w:kern w:val="0"/>
                <w:sz w:val="28"/>
                <w:szCs w:val="28"/>
              </w:rPr>
              <w:t>測驗成績</w:t>
            </w:r>
          </w:p>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60%</w:t>
            </w:r>
            <w:r w:rsidRPr="00EA5D6E">
              <w:rPr>
                <w:rFonts w:eastAsia="標楷體"/>
                <w:kern w:val="0"/>
                <w:sz w:val="28"/>
                <w:szCs w:val="28"/>
              </w:rPr>
              <w:t>）</w:t>
            </w:r>
          </w:p>
        </w:tc>
        <w:tc>
          <w:tcPr>
            <w:tcW w:w="1881" w:type="dxa"/>
            <w:vMerge w:val="restart"/>
            <w:shd w:val="clear" w:color="auto" w:fill="auto"/>
            <w:vAlign w:val="center"/>
          </w:tcPr>
          <w:p w:rsidR="00942889" w:rsidRPr="00EA5D6E" w:rsidRDefault="00942889" w:rsidP="00C139FC">
            <w:pPr>
              <w:widowControl/>
              <w:snapToGrid w:val="0"/>
              <w:rPr>
                <w:rFonts w:eastAsia="標楷體"/>
                <w:kern w:val="0"/>
                <w:sz w:val="28"/>
                <w:szCs w:val="28"/>
              </w:rPr>
            </w:pPr>
            <w:r w:rsidRPr="00EA5D6E">
              <w:rPr>
                <w:rFonts w:eastAsia="標楷體"/>
                <w:kern w:val="0"/>
                <w:sz w:val="28"/>
                <w:szCs w:val="28"/>
              </w:rPr>
              <w:t>紙筆測驗</w:t>
            </w:r>
          </w:p>
        </w:tc>
        <w:tc>
          <w:tcPr>
            <w:tcW w:w="2513" w:type="dxa"/>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選擇題</w:t>
            </w:r>
          </w:p>
        </w:tc>
        <w:tc>
          <w:tcPr>
            <w:tcW w:w="1275" w:type="dxa"/>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25%</w:t>
            </w:r>
          </w:p>
        </w:tc>
      </w:tr>
      <w:tr w:rsidR="00942889" w:rsidRPr="00EA5D6E" w:rsidTr="00C139FC">
        <w:trPr>
          <w:trHeight w:val="822"/>
        </w:trPr>
        <w:tc>
          <w:tcPr>
            <w:tcW w:w="1437"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1881"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2513" w:type="dxa"/>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實務寫作題</w:t>
            </w:r>
          </w:p>
        </w:tc>
        <w:tc>
          <w:tcPr>
            <w:tcW w:w="1275" w:type="dxa"/>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30%</w:t>
            </w:r>
          </w:p>
        </w:tc>
      </w:tr>
      <w:tr w:rsidR="00942889" w:rsidRPr="00EA5D6E" w:rsidTr="00C139FC">
        <w:trPr>
          <w:trHeight w:val="822"/>
        </w:trPr>
        <w:tc>
          <w:tcPr>
            <w:tcW w:w="1437"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4394" w:type="dxa"/>
            <w:gridSpan w:val="2"/>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專書閱讀心得寫作</w:t>
            </w:r>
          </w:p>
        </w:tc>
        <w:tc>
          <w:tcPr>
            <w:tcW w:w="1275" w:type="dxa"/>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5%</w:t>
            </w:r>
          </w:p>
        </w:tc>
      </w:tr>
    </w:tbl>
    <w:p w:rsidR="009C4669" w:rsidRPr="00EA5D6E" w:rsidRDefault="009C4669" w:rsidP="00F02652">
      <w:pPr>
        <w:pStyle w:val="a9"/>
        <w:spacing w:line="460" w:lineRule="exact"/>
        <w:ind w:left="958" w:hangingChars="342" w:hanging="958"/>
        <w:rPr>
          <w:sz w:val="28"/>
          <w:szCs w:val="28"/>
        </w:rPr>
      </w:pPr>
    </w:p>
    <w:p w:rsidR="009C4669" w:rsidRPr="00EA5D6E" w:rsidRDefault="009C4669" w:rsidP="00F02652">
      <w:pPr>
        <w:pStyle w:val="a9"/>
        <w:spacing w:line="460" w:lineRule="exact"/>
        <w:ind w:left="958" w:hangingChars="342" w:hanging="958"/>
        <w:rPr>
          <w:sz w:val="28"/>
          <w:szCs w:val="28"/>
        </w:rPr>
      </w:pPr>
    </w:p>
    <w:p w:rsidR="009C4669" w:rsidRPr="00EA5D6E" w:rsidRDefault="009C4669" w:rsidP="00942889">
      <w:pPr>
        <w:pStyle w:val="a9"/>
        <w:spacing w:line="460" w:lineRule="exact"/>
        <w:ind w:left="958" w:hangingChars="342" w:hanging="958"/>
        <w:rPr>
          <w:sz w:val="28"/>
          <w:szCs w:val="28"/>
        </w:rPr>
      </w:pPr>
    </w:p>
    <w:p w:rsidR="009C4669" w:rsidRPr="00EA5D6E" w:rsidRDefault="009C4669" w:rsidP="00942889">
      <w:pPr>
        <w:pStyle w:val="a9"/>
        <w:spacing w:line="460" w:lineRule="exact"/>
        <w:ind w:left="958" w:hangingChars="342" w:hanging="958"/>
        <w:rPr>
          <w:sz w:val="28"/>
          <w:szCs w:val="28"/>
        </w:rPr>
      </w:pPr>
    </w:p>
    <w:p w:rsidR="009C4669" w:rsidRPr="00EA5D6E" w:rsidRDefault="009C4669" w:rsidP="00942889">
      <w:pPr>
        <w:pStyle w:val="a9"/>
        <w:spacing w:line="460" w:lineRule="exact"/>
        <w:ind w:left="958" w:hangingChars="342" w:hanging="958"/>
        <w:rPr>
          <w:sz w:val="28"/>
          <w:szCs w:val="28"/>
        </w:rPr>
      </w:pPr>
    </w:p>
    <w:p w:rsidR="009C4669" w:rsidRPr="00EA5D6E" w:rsidRDefault="009C4669" w:rsidP="00F02652">
      <w:pPr>
        <w:pStyle w:val="a9"/>
        <w:spacing w:line="460" w:lineRule="exact"/>
        <w:ind w:left="958" w:hangingChars="342" w:hanging="958"/>
        <w:rPr>
          <w:sz w:val="28"/>
          <w:szCs w:val="28"/>
        </w:rPr>
      </w:pPr>
      <w:r w:rsidRPr="00EA5D6E">
        <w:rPr>
          <w:sz w:val="28"/>
          <w:szCs w:val="28"/>
        </w:rPr>
        <w:br w:type="page"/>
      </w:r>
    </w:p>
    <w:p w:rsidR="009C4669" w:rsidRPr="00EA5D6E" w:rsidRDefault="00942889" w:rsidP="00942889">
      <w:pPr>
        <w:spacing w:line="240" w:lineRule="atLeast"/>
        <w:rPr>
          <w:rFonts w:eastAsia="標楷體"/>
        </w:rPr>
      </w:pPr>
      <w:r w:rsidRPr="00EA5D6E">
        <w:rPr>
          <w:rFonts w:eastAsia="標楷體" w:hint="eastAsia"/>
        </w:rPr>
        <w:t>附件三</w:t>
      </w:r>
    </w:p>
    <w:p w:rsidR="00942889" w:rsidRPr="00EA5D6E" w:rsidRDefault="00942889" w:rsidP="004A0B60">
      <w:pPr>
        <w:widowControl/>
        <w:jc w:val="center"/>
        <w:rPr>
          <w:rFonts w:eastAsia="標楷體"/>
          <w:b/>
          <w:kern w:val="0"/>
          <w:sz w:val="32"/>
          <w:szCs w:val="28"/>
        </w:rPr>
      </w:pPr>
      <w:r w:rsidRPr="00EA5D6E">
        <w:rPr>
          <w:rFonts w:eastAsia="標楷體"/>
          <w:b/>
          <w:kern w:val="0"/>
          <w:sz w:val="31"/>
          <w:szCs w:val="31"/>
        </w:rPr>
        <w:t>「生活管理、團體紀律及活動表現」及「專題研討」成績清冊</w:t>
      </w:r>
    </w:p>
    <w:p w:rsidR="00942889" w:rsidRPr="00EA5D6E" w:rsidRDefault="00942889" w:rsidP="00942889">
      <w:pPr>
        <w:widowControl/>
        <w:tabs>
          <w:tab w:val="left" w:pos="250"/>
        </w:tabs>
        <w:ind w:leftChars="12" w:left="29"/>
        <w:rPr>
          <w:rFonts w:eastAsia="標楷體"/>
          <w:kern w:val="0"/>
          <w:sz w:val="28"/>
          <w:szCs w:val="28"/>
        </w:rPr>
      </w:pPr>
      <w:r w:rsidRPr="00EA5D6E">
        <w:rPr>
          <w:rFonts w:eastAsia="標楷體"/>
          <w:kern w:val="0"/>
          <w:sz w:val="28"/>
          <w:szCs w:val="28"/>
        </w:rPr>
        <w:t>訓練類別：</w:t>
      </w:r>
      <w:r w:rsidR="004A0B60" w:rsidRPr="00EA5D6E">
        <w:rPr>
          <w:rFonts w:eastAsia="標楷體"/>
          <w:kern w:val="0"/>
          <w:sz w:val="28"/>
          <w:szCs w:val="28"/>
        </w:rPr>
        <w:t xml:space="preserve">              </w:t>
      </w:r>
      <w:r w:rsidR="004A0B60" w:rsidRPr="00EA5D6E">
        <w:rPr>
          <w:rFonts w:eastAsia="標楷體" w:hint="eastAsia"/>
          <w:kern w:val="0"/>
          <w:sz w:val="28"/>
          <w:szCs w:val="28"/>
        </w:rPr>
        <w:t xml:space="preserve"> </w:t>
      </w:r>
      <w:r w:rsidRPr="00EA5D6E">
        <w:rPr>
          <w:rFonts w:eastAsia="標楷體"/>
          <w:kern w:val="0"/>
          <w:sz w:val="28"/>
          <w:szCs w:val="28"/>
        </w:rPr>
        <w:t>訓練機關（構）學校：</w:t>
      </w:r>
    </w:p>
    <w:p w:rsidR="00942889" w:rsidRPr="00EA5D6E" w:rsidRDefault="00942889" w:rsidP="00942889">
      <w:pPr>
        <w:widowControl/>
        <w:adjustRightInd w:val="0"/>
        <w:snapToGrid w:val="0"/>
        <w:spacing w:line="560" w:lineRule="exact"/>
        <w:jc w:val="center"/>
        <w:rPr>
          <w:rFonts w:eastAsia="標楷體"/>
          <w:kern w:val="0"/>
          <w:sz w:val="28"/>
          <w:szCs w:val="28"/>
        </w:rPr>
      </w:pPr>
      <w:r w:rsidRPr="00EA5D6E">
        <w:rPr>
          <w:rFonts w:eastAsia="標楷體"/>
          <w:kern w:val="0"/>
          <w:sz w:val="28"/>
          <w:szCs w:val="28"/>
        </w:rPr>
        <w:t>訓練班別：</w:t>
      </w:r>
      <w:r w:rsidR="004A0B60" w:rsidRPr="00EA5D6E">
        <w:rPr>
          <w:rFonts w:eastAsia="標楷體"/>
          <w:kern w:val="0"/>
          <w:sz w:val="28"/>
          <w:szCs w:val="28"/>
        </w:rPr>
        <w:t xml:space="preserve">              </w:t>
      </w:r>
      <w:r w:rsidR="004A0B60" w:rsidRPr="00EA5D6E">
        <w:rPr>
          <w:rFonts w:eastAsia="標楷體" w:hint="eastAsia"/>
          <w:kern w:val="0"/>
          <w:sz w:val="28"/>
          <w:szCs w:val="28"/>
        </w:rPr>
        <w:t xml:space="preserve"> </w:t>
      </w:r>
      <w:r w:rsidRPr="00EA5D6E">
        <w:rPr>
          <w:rFonts w:eastAsia="標楷體"/>
          <w:kern w:val="0"/>
          <w:sz w:val="28"/>
          <w:szCs w:val="28"/>
        </w:rPr>
        <w:t>訓練期間：中華民國</w:t>
      </w:r>
      <w:r w:rsidRPr="00EA5D6E">
        <w:rPr>
          <w:rFonts w:eastAsia="標楷體"/>
          <w:kern w:val="0"/>
          <w:sz w:val="28"/>
          <w:szCs w:val="28"/>
        </w:rPr>
        <w:t xml:space="preserve"> </w:t>
      </w:r>
      <w:r w:rsidRPr="00EA5D6E">
        <w:rPr>
          <w:rFonts w:eastAsia="標楷體"/>
          <w:kern w:val="0"/>
          <w:sz w:val="28"/>
          <w:szCs w:val="28"/>
        </w:rPr>
        <w:t>年</w:t>
      </w:r>
      <w:r w:rsidR="004A0B60" w:rsidRPr="00EA5D6E">
        <w:rPr>
          <w:rFonts w:eastAsia="標楷體" w:hint="eastAsia"/>
          <w:kern w:val="0"/>
          <w:sz w:val="28"/>
          <w:szCs w:val="28"/>
        </w:rPr>
        <w:t xml:space="preserve"> </w:t>
      </w:r>
      <w:r w:rsidRPr="00EA5D6E">
        <w:rPr>
          <w:rFonts w:eastAsia="標楷體"/>
          <w:kern w:val="0"/>
          <w:sz w:val="28"/>
          <w:szCs w:val="28"/>
        </w:rPr>
        <w:t>月</w:t>
      </w:r>
      <w:r w:rsidRPr="00EA5D6E">
        <w:rPr>
          <w:rFonts w:eastAsia="標楷體" w:hint="eastAsia"/>
          <w:kern w:val="0"/>
          <w:sz w:val="28"/>
          <w:szCs w:val="28"/>
        </w:rPr>
        <w:t xml:space="preserve"> </w:t>
      </w:r>
      <w:r w:rsidRPr="00EA5D6E">
        <w:rPr>
          <w:rFonts w:eastAsia="標楷體"/>
          <w:kern w:val="0"/>
          <w:sz w:val="28"/>
          <w:szCs w:val="28"/>
        </w:rPr>
        <w:t>日至</w:t>
      </w:r>
      <w:r w:rsidR="004A0B60" w:rsidRPr="00EA5D6E">
        <w:rPr>
          <w:rFonts w:eastAsia="標楷體" w:hint="eastAsia"/>
          <w:kern w:val="0"/>
          <w:sz w:val="28"/>
          <w:szCs w:val="28"/>
        </w:rPr>
        <w:t xml:space="preserve"> </w:t>
      </w:r>
      <w:r w:rsidRPr="00EA5D6E">
        <w:rPr>
          <w:rFonts w:eastAsia="標楷體"/>
          <w:kern w:val="0"/>
          <w:sz w:val="28"/>
          <w:szCs w:val="28"/>
        </w:rPr>
        <w:t>月</w:t>
      </w:r>
      <w:r w:rsidR="004A0B60" w:rsidRPr="00EA5D6E">
        <w:rPr>
          <w:rFonts w:eastAsia="標楷體" w:hint="eastAsia"/>
          <w:kern w:val="0"/>
          <w:sz w:val="28"/>
          <w:szCs w:val="28"/>
        </w:rPr>
        <w:t xml:space="preserve"> </w:t>
      </w:r>
      <w:r w:rsidRPr="00EA5D6E">
        <w:rPr>
          <w:rFonts w:eastAsia="標楷體"/>
          <w:kern w:val="0"/>
          <w:sz w:val="28"/>
          <w:szCs w:val="28"/>
        </w:rPr>
        <w:t>日</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03"/>
        <w:gridCol w:w="1566"/>
        <w:gridCol w:w="2360"/>
        <w:gridCol w:w="1984"/>
        <w:gridCol w:w="1276"/>
      </w:tblGrid>
      <w:tr w:rsidR="00942889" w:rsidRPr="00EA5D6E" w:rsidTr="00C139FC">
        <w:trPr>
          <w:cantSplit/>
          <w:trHeight w:val="1390"/>
          <w:jc w:val="center"/>
        </w:trPr>
        <w:tc>
          <w:tcPr>
            <w:tcW w:w="1603" w:type="dxa"/>
            <w:vAlign w:val="center"/>
          </w:tcPr>
          <w:p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總編號</w:t>
            </w:r>
          </w:p>
        </w:tc>
        <w:tc>
          <w:tcPr>
            <w:tcW w:w="1566" w:type="dxa"/>
            <w:vAlign w:val="center"/>
          </w:tcPr>
          <w:p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姓名</w:t>
            </w:r>
          </w:p>
        </w:tc>
        <w:tc>
          <w:tcPr>
            <w:tcW w:w="2360" w:type="dxa"/>
            <w:vAlign w:val="center"/>
          </w:tcPr>
          <w:p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生活管理、團體紀律及活動表現成績</w:t>
            </w:r>
          </w:p>
        </w:tc>
        <w:tc>
          <w:tcPr>
            <w:tcW w:w="1984" w:type="dxa"/>
            <w:vAlign w:val="center"/>
          </w:tcPr>
          <w:p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專題研討</w:t>
            </w:r>
          </w:p>
          <w:p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成績</w:t>
            </w:r>
          </w:p>
        </w:tc>
        <w:tc>
          <w:tcPr>
            <w:tcW w:w="1276" w:type="dxa"/>
            <w:vAlign w:val="center"/>
          </w:tcPr>
          <w:p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備註</w:t>
            </w:r>
          </w:p>
        </w:tc>
      </w:tr>
      <w:tr w:rsidR="00942889" w:rsidRPr="00EA5D6E" w:rsidTr="00C139FC">
        <w:trPr>
          <w:cantSplit/>
          <w:trHeight w:val="890"/>
          <w:jc w:val="center"/>
        </w:trPr>
        <w:tc>
          <w:tcPr>
            <w:tcW w:w="1603" w:type="dxa"/>
            <w:vAlign w:val="center"/>
          </w:tcPr>
          <w:p w:rsidR="00942889" w:rsidRPr="00EA5D6E" w:rsidRDefault="00942889" w:rsidP="00C139FC">
            <w:pPr>
              <w:widowControl/>
              <w:rPr>
                <w:rFonts w:eastAsia="標楷體"/>
                <w:kern w:val="0"/>
                <w:sz w:val="28"/>
                <w:szCs w:val="28"/>
              </w:rPr>
            </w:pPr>
          </w:p>
        </w:tc>
        <w:tc>
          <w:tcPr>
            <w:tcW w:w="1566" w:type="dxa"/>
            <w:vAlign w:val="center"/>
          </w:tcPr>
          <w:p w:rsidR="00942889" w:rsidRPr="00EA5D6E" w:rsidRDefault="00942889" w:rsidP="00C139FC">
            <w:pPr>
              <w:widowControl/>
              <w:rPr>
                <w:rFonts w:eastAsia="標楷體"/>
                <w:kern w:val="0"/>
                <w:sz w:val="28"/>
                <w:szCs w:val="28"/>
              </w:rPr>
            </w:pPr>
          </w:p>
        </w:tc>
        <w:tc>
          <w:tcPr>
            <w:tcW w:w="2360" w:type="dxa"/>
          </w:tcPr>
          <w:p w:rsidR="00942889" w:rsidRPr="00EA5D6E" w:rsidRDefault="00942889" w:rsidP="00C139FC">
            <w:pPr>
              <w:widowControl/>
              <w:rPr>
                <w:rFonts w:eastAsia="標楷體"/>
                <w:kern w:val="0"/>
                <w:sz w:val="28"/>
                <w:szCs w:val="28"/>
              </w:rPr>
            </w:pPr>
          </w:p>
        </w:tc>
        <w:tc>
          <w:tcPr>
            <w:tcW w:w="1984" w:type="dxa"/>
            <w:vAlign w:val="center"/>
          </w:tcPr>
          <w:p w:rsidR="00942889" w:rsidRPr="00EA5D6E" w:rsidRDefault="00942889" w:rsidP="00C139FC">
            <w:pPr>
              <w:widowControl/>
              <w:rPr>
                <w:rFonts w:eastAsia="標楷體"/>
                <w:kern w:val="0"/>
                <w:sz w:val="28"/>
                <w:szCs w:val="28"/>
              </w:rPr>
            </w:pPr>
          </w:p>
        </w:tc>
        <w:tc>
          <w:tcPr>
            <w:tcW w:w="1276" w:type="dxa"/>
            <w:vAlign w:val="center"/>
          </w:tcPr>
          <w:p w:rsidR="00942889" w:rsidRPr="00EA5D6E" w:rsidRDefault="00942889" w:rsidP="00C139FC">
            <w:pPr>
              <w:widowControl/>
              <w:rPr>
                <w:rFonts w:eastAsia="標楷體"/>
                <w:kern w:val="0"/>
                <w:sz w:val="28"/>
                <w:szCs w:val="28"/>
              </w:rPr>
            </w:pPr>
          </w:p>
        </w:tc>
      </w:tr>
      <w:tr w:rsidR="00942889" w:rsidRPr="00EA5D6E" w:rsidTr="00C139FC">
        <w:trPr>
          <w:cantSplit/>
          <w:trHeight w:val="845"/>
          <w:jc w:val="center"/>
        </w:trPr>
        <w:tc>
          <w:tcPr>
            <w:tcW w:w="1603" w:type="dxa"/>
            <w:vAlign w:val="center"/>
          </w:tcPr>
          <w:p w:rsidR="00942889" w:rsidRPr="00EA5D6E" w:rsidRDefault="00942889" w:rsidP="00C139FC">
            <w:pPr>
              <w:widowControl/>
              <w:rPr>
                <w:rFonts w:eastAsia="標楷體"/>
                <w:kern w:val="0"/>
                <w:sz w:val="28"/>
                <w:szCs w:val="28"/>
              </w:rPr>
            </w:pPr>
          </w:p>
        </w:tc>
        <w:tc>
          <w:tcPr>
            <w:tcW w:w="1566" w:type="dxa"/>
            <w:vAlign w:val="center"/>
          </w:tcPr>
          <w:p w:rsidR="00942889" w:rsidRPr="00EA5D6E" w:rsidRDefault="00942889" w:rsidP="00C139FC">
            <w:pPr>
              <w:widowControl/>
              <w:rPr>
                <w:rFonts w:eastAsia="標楷體"/>
                <w:kern w:val="0"/>
                <w:sz w:val="28"/>
                <w:szCs w:val="28"/>
              </w:rPr>
            </w:pPr>
          </w:p>
        </w:tc>
        <w:tc>
          <w:tcPr>
            <w:tcW w:w="2360" w:type="dxa"/>
          </w:tcPr>
          <w:p w:rsidR="00942889" w:rsidRPr="00EA5D6E" w:rsidRDefault="00942889" w:rsidP="00C139FC">
            <w:pPr>
              <w:widowControl/>
              <w:rPr>
                <w:rFonts w:eastAsia="標楷體"/>
                <w:kern w:val="0"/>
                <w:sz w:val="28"/>
                <w:szCs w:val="28"/>
              </w:rPr>
            </w:pPr>
          </w:p>
        </w:tc>
        <w:tc>
          <w:tcPr>
            <w:tcW w:w="1984" w:type="dxa"/>
            <w:vAlign w:val="center"/>
          </w:tcPr>
          <w:p w:rsidR="00942889" w:rsidRPr="00EA5D6E" w:rsidRDefault="00942889" w:rsidP="00C139FC">
            <w:pPr>
              <w:widowControl/>
              <w:rPr>
                <w:rFonts w:eastAsia="標楷體"/>
                <w:kern w:val="0"/>
                <w:sz w:val="28"/>
                <w:szCs w:val="28"/>
              </w:rPr>
            </w:pPr>
          </w:p>
        </w:tc>
        <w:tc>
          <w:tcPr>
            <w:tcW w:w="1276" w:type="dxa"/>
            <w:vAlign w:val="center"/>
          </w:tcPr>
          <w:p w:rsidR="00942889" w:rsidRPr="00EA5D6E" w:rsidRDefault="00942889" w:rsidP="00C139FC">
            <w:pPr>
              <w:widowControl/>
              <w:rPr>
                <w:rFonts w:eastAsia="標楷體"/>
                <w:kern w:val="0"/>
                <w:sz w:val="28"/>
                <w:szCs w:val="28"/>
              </w:rPr>
            </w:pPr>
          </w:p>
        </w:tc>
      </w:tr>
      <w:tr w:rsidR="00942889" w:rsidRPr="00EA5D6E" w:rsidTr="00C139FC">
        <w:trPr>
          <w:cantSplit/>
          <w:trHeight w:val="844"/>
          <w:jc w:val="center"/>
        </w:trPr>
        <w:tc>
          <w:tcPr>
            <w:tcW w:w="1603" w:type="dxa"/>
            <w:vAlign w:val="center"/>
          </w:tcPr>
          <w:p w:rsidR="00942889" w:rsidRPr="00EA5D6E" w:rsidRDefault="00942889" w:rsidP="00C139FC">
            <w:pPr>
              <w:widowControl/>
              <w:rPr>
                <w:rFonts w:eastAsia="標楷體"/>
                <w:kern w:val="0"/>
                <w:sz w:val="28"/>
                <w:szCs w:val="28"/>
              </w:rPr>
            </w:pPr>
          </w:p>
        </w:tc>
        <w:tc>
          <w:tcPr>
            <w:tcW w:w="1566" w:type="dxa"/>
            <w:vAlign w:val="center"/>
          </w:tcPr>
          <w:p w:rsidR="00942889" w:rsidRPr="00EA5D6E" w:rsidRDefault="00942889" w:rsidP="00C139FC">
            <w:pPr>
              <w:widowControl/>
              <w:rPr>
                <w:rFonts w:eastAsia="標楷體"/>
                <w:kern w:val="0"/>
                <w:sz w:val="28"/>
                <w:szCs w:val="28"/>
              </w:rPr>
            </w:pPr>
          </w:p>
        </w:tc>
        <w:tc>
          <w:tcPr>
            <w:tcW w:w="2360" w:type="dxa"/>
          </w:tcPr>
          <w:p w:rsidR="00942889" w:rsidRPr="00EA5D6E" w:rsidRDefault="00942889" w:rsidP="00C139FC">
            <w:pPr>
              <w:widowControl/>
              <w:rPr>
                <w:rFonts w:eastAsia="標楷體"/>
                <w:kern w:val="0"/>
                <w:sz w:val="28"/>
                <w:szCs w:val="28"/>
              </w:rPr>
            </w:pPr>
          </w:p>
        </w:tc>
        <w:tc>
          <w:tcPr>
            <w:tcW w:w="1984" w:type="dxa"/>
            <w:vAlign w:val="center"/>
          </w:tcPr>
          <w:p w:rsidR="00942889" w:rsidRPr="00EA5D6E" w:rsidRDefault="00942889" w:rsidP="00C139FC">
            <w:pPr>
              <w:widowControl/>
              <w:rPr>
                <w:rFonts w:eastAsia="標楷體"/>
                <w:kern w:val="0"/>
                <w:sz w:val="28"/>
                <w:szCs w:val="28"/>
              </w:rPr>
            </w:pPr>
          </w:p>
        </w:tc>
        <w:tc>
          <w:tcPr>
            <w:tcW w:w="1276" w:type="dxa"/>
            <w:vAlign w:val="center"/>
          </w:tcPr>
          <w:p w:rsidR="00942889" w:rsidRPr="00EA5D6E" w:rsidRDefault="00942889" w:rsidP="00C139FC">
            <w:pPr>
              <w:widowControl/>
              <w:rPr>
                <w:rFonts w:eastAsia="標楷體"/>
                <w:kern w:val="0"/>
                <w:sz w:val="28"/>
                <w:szCs w:val="28"/>
              </w:rPr>
            </w:pPr>
          </w:p>
        </w:tc>
      </w:tr>
      <w:tr w:rsidR="00942889" w:rsidRPr="00EA5D6E" w:rsidTr="00C139FC">
        <w:trPr>
          <w:cantSplit/>
          <w:trHeight w:val="841"/>
          <w:jc w:val="center"/>
        </w:trPr>
        <w:tc>
          <w:tcPr>
            <w:tcW w:w="1603" w:type="dxa"/>
            <w:vAlign w:val="center"/>
          </w:tcPr>
          <w:p w:rsidR="00942889" w:rsidRPr="00EA5D6E" w:rsidRDefault="00942889" w:rsidP="00C139FC">
            <w:pPr>
              <w:widowControl/>
              <w:rPr>
                <w:rFonts w:eastAsia="標楷體"/>
                <w:kern w:val="0"/>
                <w:sz w:val="28"/>
                <w:szCs w:val="28"/>
              </w:rPr>
            </w:pPr>
          </w:p>
        </w:tc>
        <w:tc>
          <w:tcPr>
            <w:tcW w:w="1566" w:type="dxa"/>
            <w:vAlign w:val="center"/>
          </w:tcPr>
          <w:p w:rsidR="00942889" w:rsidRPr="00EA5D6E" w:rsidRDefault="00942889" w:rsidP="00C139FC">
            <w:pPr>
              <w:widowControl/>
              <w:rPr>
                <w:rFonts w:eastAsia="標楷體"/>
                <w:kern w:val="0"/>
                <w:sz w:val="28"/>
                <w:szCs w:val="28"/>
              </w:rPr>
            </w:pPr>
          </w:p>
        </w:tc>
        <w:tc>
          <w:tcPr>
            <w:tcW w:w="2360" w:type="dxa"/>
          </w:tcPr>
          <w:p w:rsidR="00942889" w:rsidRPr="00EA5D6E" w:rsidRDefault="00942889" w:rsidP="00C139FC">
            <w:pPr>
              <w:widowControl/>
              <w:rPr>
                <w:rFonts w:eastAsia="標楷體"/>
                <w:kern w:val="0"/>
                <w:sz w:val="28"/>
                <w:szCs w:val="28"/>
              </w:rPr>
            </w:pPr>
          </w:p>
        </w:tc>
        <w:tc>
          <w:tcPr>
            <w:tcW w:w="1984" w:type="dxa"/>
            <w:vAlign w:val="center"/>
          </w:tcPr>
          <w:p w:rsidR="00942889" w:rsidRPr="00EA5D6E" w:rsidRDefault="00942889" w:rsidP="00C139FC">
            <w:pPr>
              <w:widowControl/>
              <w:rPr>
                <w:rFonts w:eastAsia="標楷體"/>
                <w:kern w:val="0"/>
                <w:sz w:val="28"/>
                <w:szCs w:val="28"/>
              </w:rPr>
            </w:pPr>
          </w:p>
        </w:tc>
        <w:tc>
          <w:tcPr>
            <w:tcW w:w="1276" w:type="dxa"/>
            <w:vAlign w:val="center"/>
          </w:tcPr>
          <w:p w:rsidR="00942889" w:rsidRPr="00EA5D6E" w:rsidRDefault="00942889" w:rsidP="00C139FC">
            <w:pPr>
              <w:widowControl/>
              <w:rPr>
                <w:rFonts w:eastAsia="標楷體"/>
                <w:kern w:val="0"/>
                <w:sz w:val="28"/>
                <w:szCs w:val="28"/>
              </w:rPr>
            </w:pPr>
          </w:p>
        </w:tc>
      </w:tr>
      <w:tr w:rsidR="00942889" w:rsidRPr="00EA5D6E" w:rsidTr="00C139FC">
        <w:trPr>
          <w:cantSplit/>
          <w:trHeight w:val="825"/>
          <w:jc w:val="center"/>
        </w:trPr>
        <w:tc>
          <w:tcPr>
            <w:tcW w:w="1603" w:type="dxa"/>
            <w:vAlign w:val="center"/>
          </w:tcPr>
          <w:p w:rsidR="00942889" w:rsidRPr="00EA5D6E" w:rsidRDefault="00942889" w:rsidP="00C139FC">
            <w:pPr>
              <w:widowControl/>
              <w:rPr>
                <w:rFonts w:eastAsia="標楷體"/>
                <w:kern w:val="0"/>
                <w:sz w:val="28"/>
                <w:szCs w:val="28"/>
              </w:rPr>
            </w:pPr>
          </w:p>
        </w:tc>
        <w:tc>
          <w:tcPr>
            <w:tcW w:w="1566" w:type="dxa"/>
            <w:vAlign w:val="center"/>
          </w:tcPr>
          <w:p w:rsidR="00942889" w:rsidRPr="00EA5D6E" w:rsidRDefault="00942889" w:rsidP="00C139FC">
            <w:pPr>
              <w:widowControl/>
              <w:rPr>
                <w:rFonts w:eastAsia="標楷體"/>
                <w:kern w:val="0"/>
                <w:sz w:val="28"/>
                <w:szCs w:val="28"/>
              </w:rPr>
            </w:pPr>
          </w:p>
        </w:tc>
        <w:tc>
          <w:tcPr>
            <w:tcW w:w="2360" w:type="dxa"/>
          </w:tcPr>
          <w:p w:rsidR="00942889" w:rsidRPr="00EA5D6E" w:rsidRDefault="00942889" w:rsidP="00C139FC">
            <w:pPr>
              <w:widowControl/>
              <w:rPr>
                <w:rFonts w:eastAsia="標楷體"/>
                <w:kern w:val="0"/>
                <w:sz w:val="28"/>
                <w:szCs w:val="28"/>
              </w:rPr>
            </w:pPr>
          </w:p>
        </w:tc>
        <w:tc>
          <w:tcPr>
            <w:tcW w:w="1984" w:type="dxa"/>
            <w:vAlign w:val="center"/>
          </w:tcPr>
          <w:p w:rsidR="00942889" w:rsidRPr="00EA5D6E" w:rsidRDefault="00942889" w:rsidP="00C139FC">
            <w:pPr>
              <w:widowControl/>
              <w:rPr>
                <w:rFonts w:eastAsia="標楷體"/>
                <w:kern w:val="0"/>
                <w:sz w:val="28"/>
                <w:szCs w:val="28"/>
              </w:rPr>
            </w:pPr>
          </w:p>
        </w:tc>
        <w:tc>
          <w:tcPr>
            <w:tcW w:w="1276" w:type="dxa"/>
            <w:vAlign w:val="center"/>
          </w:tcPr>
          <w:p w:rsidR="00942889" w:rsidRPr="00EA5D6E" w:rsidRDefault="00942889" w:rsidP="00C139FC">
            <w:pPr>
              <w:widowControl/>
              <w:rPr>
                <w:rFonts w:eastAsia="標楷體"/>
                <w:kern w:val="0"/>
                <w:sz w:val="28"/>
                <w:szCs w:val="28"/>
              </w:rPr>
            </w:pPr>
          </w:p>
        </w:tc>
      </w:tr>
      <w:tr w:rsidR="00942889" w:rsidRPr="00EA5D6E" w:rsidTr="00C139FC">
        <w:trPr>
          <w:cantSplit/>
          <w:trHeight w:val="837"/>
          <w:jc w:val="center"/>
        </w:trPr>
        <w:tc>
          <w:tcPr>
            <w:tcW w:w="1603" w:type="dxa"/>
            <w:vAlign w:val="center"/>
          </w:tcPr>
          <w:p w:rsidR="00942889" w:rsidRPr="00EA5D6E" w:rsidRDefault="00942889" w:rsidP="00C139FC">
            <w:pPr>
              <w:widowControl/>
              <w:rPr>
                <w:rFonts w:eastAsia="標楷體"/>
                <w:kern w:val="0"/>
                <w:sz w:val="28"/>
                <w:szCs w:val="28"/>
              </w:rPr>
            </w:pPr>
          </w:p>
        </w:tc>
        <w:tc>
          <w:tcPr>
            <w:tcW w:w="1566" w:type="dxa"/>
            <w:vAlign w:val="center"/>
          </w:tcPr>
          <w:p w:rsidR="00942889" w:rsidRPr="00EA5D6E" w:rsidRDefault="00942889" w:rsidP="00C139FC">
            <w:pPr>
              <w:widowControl/>
              <w:rPr>
                <w:rFonts w:eastAsia="標楷體"/>
                <w:kern w:val="0"/>
                <w:sz w:val="28"/>
                <w:szCs w:val="28"/>
              </w:rPr>
            </w:pPr>
          </w:p>
        </w:tc>
        <w:tc>
          <w:tcPr>
            <w:tcW w:w="2360" w:type="dxa"/>
          </w:tcPr>
          <w:p w:rsidR="00942889" w:rsidRPr="00EA5D6E" w:rsidRDefault="00942889" w:rsidP="00C139FC">
            <w:pPr>
              <w:widowControl/>
              <w:rPr>
                <w:rFonts w:eastAsia="標楷體"/>
                <w:kern w:val="0"/>
                <w:sz w:val="28"/>
                <w:szCs w:val="28"/>
              </w:rPr>
            </w:pPr>
          </w:p>
        </w:tc>
        <w:tc>
          <w:tcPr>
            <w:tcW w:w="1984" w:type="dxa"/>
            <w:vAlign w:val="center"/>
          </w:tcPr>
          <w:p w:rsidR="00942889" w:rsidRPr="00EA5D6E" w:rsidRDefault="00942889" w:rsidP="00C139FC">
            <w:pPr>
              <w:widowControl/>
              <w:rPr>
                <w:rFonts w:eastAsia="標楷體"/>
                <w:kern w:val="0"/>
                <w:sz w:val="28"/>
                <w:szCs w:val="28"/>
              </w:rPr>
            </w:pPr>
          </w:p>
        </w:tc>
        <w:tc>
          <w:tcPr>
            <w:tcW w:w="1276" w:type="dxa"/>
            <w:vAlign w:val="center"/>
          </w:tcPr>
          <w:p w:rsidR="00942889" w:rsidRPr="00EA5D6E" w:rsidRDefault="00942889" w:rsidP="00C139FC">
            <w:pPr>
              <w:widowControl/>
              <w:rPr>
                <w:rFonts w:eastAsia="標楷體"/>
                <w:kern w:val="0"/>
                <w:sz w:val="28"/>
                <w:szCs w:val="28"/>
              </w:rPr>
            </w:pPr>
          </w:p>
        </w:tc>
      </w:tr>
      <w:tr w:rsidR="00942889" w:rsidRPr="00EA5D6E" w:rsidTr="00C139FC">
        <w:trPr>
          <w:cantSplit/>
          <w:trHeight w:val="849"/>
          <w:jc w:val="center"/>
        </w:trPr>
        <w:tc>
          <w:tcPr>
            <w:tcW w:w="1603" w:type="dxa"/>
          </w:tcPr>
          <w:p w:rsidR="00942889" w:rsidRPr="00EA5D6E" w:rsidRDefault="00942889" w:rsidP="00C139FC">
            <w:pPr>
              <w:widowControl/>
              <w:rPr>
                <w:rFonts w:eastAsia="標楷體"/>
                <w:kern w:val="0"/>
                <w:sz w:val="28"/>
                <w:szCs w:val="28"/>
              </w:rPr>
            </w:pPr>
          </w:p>
        </w:tc>
        <w:tc>
          <w:tcPr>
            <w:tcW w:w="1566" w:type="dxa"/>
          </w:tcPr>
          <w:p w:rsidR="00942889" w:rsidRPr="00EA5D6E" w:rsidRDefault="00942889" w:rsidP="00C139FC">
            <w:pPr>
              <w:widowControl/>
              <w:rPr>
                <w:rFonts w:eastAsia="標楷體"/>
                <w:kern w:val="0"/>
                <w:sz w:val="28"/>
                <w:szCs w:val="28"/>
              </w:rPr>
            </w:pPr>
          </w:p>
        </w:tc>
        <w:tc>
          <w:tcPr>
            <w:tcW w:w="2360" w:type="dxa"/>
          </w:tcPr>
          <w:p w:rsidR="00942889" w:rsidRPr="00EA5D6E" w:rsidRDefault="00942889" w:rsidP="00C139FC">
            <w:pPr>
              <w:widowControl/>
              <w:rPr>
                <w:rFonts w:eastAsia="標楷體"/>
                <w:kern w:val="0"/>
                <w:sz w:val="28"/>
                <w:szCs w:val="28"/>
              </w:rPr>
            </w:pPr>
          </w:p>
        </w:tc>
        <w:tc>
          <w:tcPr>
            <w:tcW w:w="1984" w:type="dxa"/>
          </w:tcPr>
          <w:p w:rsidR="00942889" w:rsidRPr="00EA5D6E" w:rsidRDefault="00942889" w:rsidP="00C139FC">
            <w:pPr>
              <w:widowControl/>
              <w:rPr>
                <w:rFonts w:eastAsia="標楷體"/>
                <w:kern w:val="0"/>
                <w:sz w:val="28"/>
                <w:szCs w:val="28"/>
              </w:rPr>
            </w:pPr>
          </w:p>
        </w:tc>
        <w:tc>
          <w:tcPr>
            <w:tcW w:w="1276" w:type="dxa"/>
          </w:tcPr>
          <w:p w:rsidR="00942889" w:rsidRPr="00EA5D6E" w:rsidRDefault="00942889" w:rsidP="00C139FC">
            <w:pPr>
              <w:widowControl/>
              <w:rPr>
                <w:rFonts w:eastAsia="標楷體"/>
                <w:kern w:val="0"/>
                <w:sz w:val="28"/>
                <w:szCs w:val="28"/>
              </w:rPr>
            </w:pPr>
          </w:p>
        </w:tc>
      </w:tr>
      <w:tr w:rsidR="00942889" w:rsidRPr="00EA5D6E" w:rsidTr="00C139FC">
        <w:trPr>
          <w:cantSplit/>
          <w:trHeight w:val="857"/>
          <w:jc w:val="center"/>
        </w:trPr>
        <w:tc>
          <w:tcPr>
            <w:tcW w:w="1603" w:type="dxa"/>
          </w:tcPr>
          <w:p w:rsidR="00942889" w:rsidRPr="00EA5D6E" w:rsidRDefault="00942889" w:rsidP="00C139FC">
            <w:pPr>
              <w:widowControl/>
              <w:rPr>
                <w:rFonts w:eastAsia="標楷體"/>
                <w:kern w:val="0"/>
                <w:sz w:val="28"/>
                <w:szCs w:val="28"/>
              </w:rPr>
            </w:pPr>
          </w:p>
        </w:tc>
        <w:tc>
          <w:tcPr>
            <w:tcW w:w="1566" w:type="dxa"/>
          </w:tcPr>
          <w:p w:rsidR="00942889" w:rsidRPr="00EA5D6E" w:rsidRDefault="00942889" w:rsidP="00C139FC">
            <w:pPr>
              <w:widowControl/>
              <w:rPr>
                <w:rFonts w:eastAsia="標楷體"/>
                <w:kern w:val="0"/>
                <w:sz w:val="28"/>
                <w:szCs w:val="28"/>
              </w:rPr>
            </w:pPr>
          </w:p>
        </w:tc>
        <w:tc>
          <w:tcPr>
            <w:tcW w:w="2360" w:type="dxa"/>
          </w:tcPr>
          <w:p w:rsidR="00942889" w:rsidRPr="00EA5D6E" w:rsidRDefault="00942889" w:rsidP="00C139FC">
            <w:pPr>
              <w:widowControl/>
              <w:rPr>
                <w:rFonts w:eastAsia="標楷體"/>
                <w:kern w:val="0"/>
                <w:sz w:val="28"/>
                <w:szCs w:val="28"/>
              </w:rPr>
            </w:pPr>
          </w:p>
        </w:tc>
        <w:tc>
          <w:tcPr>
            <w:tcW w:w="1984" w:type="dxa"/>
          </w:tcPr>
          <w:p w:rsidR="00942889" w:rsidRPr="00EA5D6E" w:rsidRDefault="00942889" w:rsidP="00C139FC">
            <w:pPr>
              <w:widowControl/>
              <w:rPr>
                <w:rFonts w:eastAsia="標楷體"/>
                <w:kern w:val="0"/>
                <w:sz w:val="28"/>
                <w:szCs w:val="28"/>
              </w:rPr>
            </w:pPr>
          </w:p>
        </w:tc>
        <w:tc>
          <w:tcPr>
            <w:tcW w:w="1276" w:type="dxa"/>
          </w:tcPr>
          <w:p w:rsidR="00942889" w:rsidRPr="00EA5D6E" w:rsidRDefault="00942889" w:rsidP="00C139FC">
            <w:pPr>
              <w:widowControl/>
              <w:rPr>
                <w:rFonts w:eastAsia="標楷體"/>
                <w:kern w:val="0"/>
                <w:sz w:val="28"/>
                <w:szCs w:val="28"/>
              </w:rPr>
            </w:pPr>
          </w:p>
        </w:tc>
      </w:tr>
      <w:tr w:rsidR="00397ADE" w:rsidRPr="00EA5D6E" w:rsidTr="00C139FC">
        <w:trPr>
          <w:cantSplit/>
          <w:trHeight w:val="857"/>
          <w:jc w:val="center"/>
        </w:trPr>
        <w:tc>
          <w:tcPr>
            <w:tcW w:w="1603" w:type="dxa"/>
          </w:tcPr>
          <w:p w:rsidR="00397ADE" w:rsidRPr="00EA5D6E" w:rsidRDefault="00397ADE" w:rsidP="00C139FC">
            <w:pPr>
              <w:widowControl/>
              <w:rPr>
                <w:rFonts w:eastAsia="標楷體"/>
                <w:kern w:val="0"/>
                <w:sz w:val="28"/>
                <w:szCs w:val="28"/>
              </w:rPr>
            </w:pPr>
          </w:p>
        </w:tc>
        <w:tc>
          <w:tcPr>
            <w:tcW w:w="1566" w:type="dxa"/>
          </w:tcPr>
          <w:p w:rsidR="00397ADE" w:rsidRPr="00EA5D6E" w:rsidRDefault="00397ADE" w:rsidP="00C139FC">
            <w:pPr>
              <w:widowControl/>
              <w:rPr>
                <w:rFonts w:eastAsia="標楷體"/>
                <w:kern w:val="0"/>
                <w:sz w:val="28"/>
                <w:szCs w:val="28"/>
              </w:rPr>
            </w:pPr>
          </w:p>
        </w:tc>
        <w:tc>
          <w:tcPr>
            <w:tcW w:w="2360" w:type="dxa"/>
          </w:tcPr>
          <w:p w:rsidR="00397ADE" w:rsidRPr="00EA5D6E" w:rsidRDefault="00397ADE" w:rsidP="00C139FC">
            <w:pPr>
              <w:widowControl/>
              <w:rPr>
                <w:rFonts w:eastAsia="標楷體"/>
                <w:kern w:val="0"/>
                <w:sz w:val="28"/>
                <w:szCs w:val="28"/>
              </w:rPr>
            </w:pPr>
          </w:p>
        </w:tc>
        <w:tc>
          <w:tcPr>
            <w:tcW w:w="1984" w:type="dxa"/>
          </w:tcPr>
          <w:p w:rsidR="00397ADE" w:rsidRPr="00EA5D6E" w:rsidRDefault="00397ADE" w:rsidP="00C139FC">
            <w:pPr>
              <w:widowControl/>
              <w:rPr>
                <w:rFonts w:eastAsia="標楷體"/>
                <w:kern w:val="0"/>
                <w:sz w:val="28"/>
                <w:szCs w:val="28"/>
              </w:rPr>
            </w:pPr>
          </w:p>
        </w:tc>
        <w:tc>
          <w:tcPr>
            <w:tcW w:w="1276" w:type="dxa"/>
          </w:tcPr>
          <w:p w:rsidR="00397ADE" w:rsidRPr="00EA5D6E" w:rsidRDefault="00397ADE" w:rsidP="00C139FC">
            <w:pPr>
              <w:widowControl/>
              <w:rPr>
                <w:rFonts w:eastAsia="標楷體"/>
                <w:kern w:val="0"/>
                <w:sz w:val="28"/>
                <w:szCs w:val="28"/>
              </w:rPr>
            </w:pPr>
          </w:p>
        </w:tc>
      </w:tr>
      <w:tr w:rsidR="00397ADE" w:rsidRPr="00EA5D6E" w:rsidTr="00C139FC">
        <w:trPr>
          <w:cantSplit/>
          <w:trHeight w:val="857"/>
          <w:jc w:val="center"/>
        </w:trPr>
        <w:tc>
          <w:tcPr>
            <w:tcW w:w="1603" w:type="dxa"/>
          </w:tcPr>
          <w:p w:rsidR="00397ADE" w:rsidRPr="00EA5D6E" w:rsidRDefault="00397ADE" w:rsidP="00C139FC">
            <w:pPr>
              <w:widowControl/>
              <w:rPr>
                <w:rFonts w:eastAsia="標楷體"/>
                <w:kern w:val="0"/>
                <w:sz w:val="28"/>
                <w:szCs w:val="28"/>
              </w:rPr>
            </w:pPr>
          </w:p>
        </w:tc>
        <w:tc>
          <w:tcPr>
            <w:tcW w:w="1566" w:type="dxa"/>
          </w:tcPr>
          <w:p w:rsidR="00397ADE" w:rsidRPr="00EA5D6E" w:rsidRDefault="00397ADE" w:rsidP="00C139FC">
            <w:pPr>
              <w:widowControl/>
              <w:rPr>
                <w:rFonts w:eastAsia="標楷體"/>
                <w:kern w:val="0"/>
                <w:sz w:val="28"/>
                <w:szCs w:val="28"/>
              </w:rPr>
            </w:pPr>
          </w:p>
        </w:tc>
        <w:tc>
          <w:tcPr>
            <w:tcW w:w="2360" w:type="dxa"/>
          </w:tcPr>
          <w:p w:rsidR="00397ADE" w:rsidRPr="00EA5D6E" w:rsidRDefault="00397ADE" w:rsidP="00C139FC">
            <w:pPr>
              <w:widowControl/>
              <w:rPr>
                <w:rFonts w:eastAsia="標楷體"/>
                <w:kern w:val="0"/>
                <w:sz w:val="28"/>
                <w:szCs w:val="28"/>
              </w:rPr>
            </w:pPr>
          </w:p>
        </w:tc>
        <w:tc>
          <w:tcPr>
            <w:tcW w:w="1984" w:type="dxa"/>
          </w:tcPr>
          <w:p w:rsidR="00397ADE" w:rsidRPr="00EA5D6E" w:rsidRDefault="00397ADE" w:rsidP="00C139FC">
            <w:pPr>
              <w:widowControl/>
              <w:rPr>
                <w:rFonts w:eastAsia="標楷體"/>
                <w:kern w:val="0"/>
                <w:sz w:val="28"/>
                <w:szCs w:val="28"/>
              </w:rPr>
            </w:pPr>
          </w:p>
        </w:tc>
        <w:tc>
          <w:tcPr>
            <w:tcW w:w="1276" w:type="dxa"/>
          </w:tcPr>
          <w:p w:rsidR="00397ADE" w:rsidRPr="00EA5D6E" w:rsidRDefault="00397ADE" w:rsidP="00C139FC">
            <w:pPr>
              <w:widowControl/>
              <w:rPr>
                <w:rFonts w:eastAsia="標楷體"/>
                <w:kern w:val="0"/>
                <w:sz w:val="28"/>
                <w:szCs w:val="28"/>
              </w:rPr>
            </w:pPr>
          </w:p>
        </w:tc>
      </w:tr>
    </w:tbl>
    <w:p w:rsidR="00942889" w:rsidRPr="00EA5D6E" w:rsidRDefault="00942889" w:rsidP="00942889">
      <w:pPr>
        <w:spacing w:line="240" w:lineRule="atLeast"/>
        <w:rPr>
          <w:rFonts w:eastAsia="標楷體"/>
        </w:rPr>
      </w:pPr>
      <w:r w:rsidRPr="00EA5D6E">
        <w:rPr>
          <w:rFonts w:eastAsia="標楷體"/>
          <w:kern w:val="0"/>
          <w:sz w:val="28"/>
          <w:szCs w:val="28"/>
        </w:rPr>
        <w:t>填表說明：</w:t>
      </w:r>
      <w:r w:rsidRPr="00EA5D6E">
        <w:rPr>
          <w:rFonts w:eastAsia="標楷體" w:hint="eastAsia"/>
          <w:kern w:val="0"/>
          <w:sz w:val="28"/>
          <w:szCs w:val="28"/>
        </w:rPr>
        <w:t>上開成績均</w:t>
      </w:r>
      <w:r w:rsidRPr="00EA5D6E">
        <w:rPr>
          <w:rFonts w:eastAsia="標楷體"/>
          <w:kern w:val="0"/>
          <w:sz w:val="28"/>
          <w:szCs w:val="28"/>
        </w:rPr>
        <w:t>請填列原始分數。</w:t>
      </w:r>
    </w:p>
    <w:sectPr w:rsidR="00942889" w:rsidRPr="00EA5D6E" w:rsidSect="004A0B60">
      <w:footerReference w:type="default" r:id="rId8"/>
      <w:pgSz w:w="11906" w:h="16838"/>
      <w:pgMar w:top="1440" w:right="1701" w:bottom="144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487" w:rsidRDefault="00EE2487" w:rsidP="00502E72">
      <w:r>
        <w:separator/>
      </w:r>
    </w:p>
  </w:endnote>
  <w:endnote w:type="continuationSeparator" w:id="1">
    <w:p w:rsidR="00EE2487" w:rsidRDefault="00EE2487" w:rsidP="00502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標楷體W6">
    <w:altName w:val="新細明體"/>
    <w:charset w:val="88"/>
    <w:family w:val="modern"/>
    <w:pitch w:val="fixed"/>
    <w:sig w:usb0="00000001" w:usb1="08080000" w:usb2="00000010" w:usb3="00000000" w:csb0="00100000" w:csb1="00000000"/>
  </w:font>
  <w:font w:name="華康楷書體W7">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669" w:rsidRDefault="007A0F00">
    <w:pPr>
      <w:pStyle w:val="ad"/>
      <w:jc w:val="center"/>
    </w:pPr>
    <w:r>
      <w:fldChar w:fldCharType="begin"/>
    </w:r>
    <w:r w:rsidR="009C4669">
      <w:instrText xml:space="preserve"> PAGE   \* MERGEFORMAT </w:instrText>
    </w:r>
    <w:r>
      <w:fldChar w:fldCharType="separate"/>
    </w:r>
    <w:r w:rsidR="00EE2487" w:rsidRPr="00EE2487">
      <w:rPr>
        <w:noProof/>
        <w:lang w:val="zh-TW"/>
      </w:rPr>
      <w:t>1</w:t>
    </w:r>
    <w:r>
      <w:fldChar w:fldCharType="end"/>
    </w:r>
  </w:p>
  <w:p w:rsidR="009C4669" w:rsidRDefault="009C466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487" w:rsidRDefault="00EE2487" w:rsidP="00502E72">
      <w:r>
        <w:separator/>
      </w:r>
    </w:p>
  </w:footnote>
  <w:footnote w:type="continuationSeparator" w:id="1">
    <w:p w:rsidR="00EE2487" w:rsidRDefault="00EE2487" w:rsidP="00502E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7E2B"/>
    <w:multiLevelType w:val="hybridMultilevel"/>
    <w:tmpl w:val="54FEE68A"/>
    <w:lvl w:ilvl="0" w:tplc="0582B362">
      <w:start w:val="1"/>
      <w:numFmt w:val="taiwaneseCountingThousand"/>
      <w:lvlText w:val="%1、"/>
      <w:lvlJc w:val="left"/>
      <w:pPr>
        <w:tabs>
          <w:tab w:val="num" w:pos="900"/>
        </w:tabs>
        <w:ind w:left="900" w:hanging="360"/>
      </w:pPr>
      <w:rPr>
        <w:rFonts w:cs="Times New Roman" w:hint="eastAsia"/>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
    <w:nsid w:val="07836CBA"/>
    <w:multiLevelType w:val="hybridMultilevel"/>
    <w:tmpl w:val="EC2289B4"/>
    <w:lvl w:ilvl="0" w:tplc="1F4AC826">
      <w:start w:val="1"/>
      <w:numFmt w:val="taiwaneseCountingThousand"/>
      <w:lvlText w:val="（%1）"/>
      <w:lvlJc w:val="left"/>
      <w:pPr>
        <w:tabs>
          <w:tab w:val="num" w:pos="907"/>
        </w:tabs>
        <w:ind w:left="907" w:hanging="90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D396A09"/>
    <w:multiLevelType w:val="hybridMultilevel"/>
    <w:tmpl w:val="50C87184"/>
    <w:lvl w:ilvl="0" w:tplc="1F4AC826">
      <w:start w:val="1"/>
      <w:numFmt w:val="taiwaneseCountingThousand"/>
      <w:lvlText w:val="（%1）"/>
      <w:lvlJc w:val="left"/>
      <w:pPr>
        <w:tabs>
          <w:tab w:val="num" w:pos="907"/>
        </w:tabs>
        <w:ind w:left="907" w:hanging="90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09D069F"/>
    <w:multiLevelType w:val="hybridMultilevel"/>
    <w:tmpl w:val="0944E452"/>
    <w:lvl w:ilvl="0" w:tplc="E6200B62">
      <w:numFmt w:val="bullet"/>
      <w:lvlText w:val="○"/>
      <w:lvlJc w:val="left"/>
      <w:pPr>
        <w:ind w:left="720" w:hanging="720"/>
      </w:pPr>
      <w:rPr>
        <w:rFonts w:ascii="標楷體" w:eastAsia="標楷體" w:hAnsi="標楷體" w:hint="eastAsia"/>
        <w:color w:val="FFFFFF"/>
        <w:sz w:val="3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1E77F73"/>
    <w:multiLevelType w:val="hybridMultilevel"/>
    <w:tmpl w:val="1422E07A"/>
    <w:lvl w:ilvl="0" w:tplc="9F40E2EC">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301F55"/>
    <w:multiLevelType w:val="hybridMultilevel"/>
    <w:tmpl w:val="7FA2CF74"/>
    <w:lvl w:ilvl="0" w:tplc="54861EE6">
      <w:start w:val="3"/>
      <w:numFmt w:val="taiwaneseCountingThousand"/>
      <w:lvlText w:val="%1、"/>
      <w:lvlJc w:val="left"/>
      <w:pPr>
        <w:tabs>
          <w:tab w:val="num" w:pos="624"/>
        </w:tabs>
        <w:ind w:left="624" w:hanging="624"/>
      </w:pPr>
      <w:rPr>
        <w:rFonts w:cs="Times New Roman" w:hint="eastAsia"/>
      </w:rPr>
    </w:lvl>
    <w:lvl w:ilvl="1" w:tplc="5690429A">
      <w:start w:val="1"/>
      <w:numFmt w:val="decimal"/>
      <w:lvlText w:val="%2、"/>
      <w:lvlJc w:val="left"/>
      <w:pPr>
        <w:tabs>
          <w:tab w:val="num" w:pos="907"/>
        </w:tabs>
        <w:ind w:left="907" w:hanging="510"/>
      </w:pPr>
      <w:rPr>
        <w:rFonts w:cs="Times New Roman" w:hint="eastAsia"/>
      </w:rPr>
    </w:lvl>
    <w:lvl w:ilvl="2" w:tplc="6E16D742">
      <w:start w:val="1"/>
      <w:numFmt w:val="decimal"/>
      <w:lvlText w:val="%3、"/>
      <w:lvlJc w:val="left"/>
      <w:pPr>
        <w:tabs>
          <w:tab w:val="num" w:pos="907"/>
        </w:tabs>
        <w:ind w:left="907" w:hanging="510"/>
      </w:pPr>
      <w:rPr>
        <w:rFonts w:cs="Times New Roman" w:hint="eastAsia"/>
      </w:rPr>
    </w:lvl>
    <w:lvl w:ilvl="3" w:tplc="32B83244">
      <w:start w:val="1"/>
      <w:numFmt w:val="taiwaneseCountingThousand"/>
      <w:lvlText w:val="（%4）"/>
      <w:lvlJc w:val="left"/>
      <w:pPr>
        <w:tabs>
          <w:tab w:val="num" w:pos="2461"/>
        </w:tabs>
        <w:ind w:left="2461" w:hanging="1021"/>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4EEF5E47"/>
    <w:multiLevelType w:val="hybridMultilevel"/>
    <w:tmpl w:val="08609370"/>
    <w:lvl w:ilvl="0" w:tplc="5690429A">
      <w:start w:val="1"/>
      <w:numFmt w:val="decimal"/>
      <w:lvlText w:val="%1、"/>
      <w:lvlJc w:val="left"/>
      <w:pPr>
        <w:tabs>
          <w:tab w:val="num" w:pos="907"/>
        </w:tabs>
        <w:ind w:left="907" w:hanging="510"/>
      </w:pPr>
      <w:rPr>
        <w:rFonts w:cs="Times New Roman" w:hint="eastAsia"/>
      </w:rPr>
    </w:lvl>
    <w:lvl w:ilvl="1" w:tplc="B358AA52">
      <w:start w:val="1"/>
      <w:numFmt w:val="decimal"/>
      <w:lvlText w:val="%2、"/>
      <w:lvlJc w:val="left"/>
      <w:pPr>
        <w:tabs>
          <w:tab w:val="num" w:pos="990"/>
        </w:tabs>
        <w:ind w:left="990" w:hanging="510"/>
      </w:pPr>
      <w:rPr>
        <w:rFonts w:cs="Times New Roman" w:hint="eastAsia"/>
      </w:rPr>
    </w:lvl>
    <w:lvl w:ilvl="2" w:tplc="1F4AC826">
      <w:start w:val="1"/>
      <w:numFmt w:val="taiwaneseCountingThousand"/>
      <w:lvlText w:val="（%3）"/>
      <w:lvlJc w:val="left"/>
      <w:pPr>
        <w:tabs>
          <w:tab w:val="num" w:pos="1867"/>
        </w:tabs>
        <w:ind w:left="1867" w:hanging="907"/>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C6C662B"/>
    <w:multiLevelType w:val="hybridMultilevel"/>
    <w:tmpl w:val="F9BEA690"/>
    <w:lvl w:ilvl="0" w:tplc="7E12E62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56061E2"/>
    <w:multiLevelType w:val="hybridMultilevel"/>
    <w:tmpl w:val="B8F62C30"/>
    <w:lvl w:ilvl="0" w:tplc="04090015">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2"/>
  </w:num>
  <w:num w:numId="3">
    <w:abstractNumId w:val="6"/>
  </w:num>
  <w:num w:numId="4">
    <w:abstractNumId w:val="1"/>
  </w:num>
  <w:num w:numId="5">
    <w:abstractNumId w:val="0"/>
  </w:num>
  <w:num w:numId="6">
    <w:abstractNumId w:val="7"/>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6E75"/>
    <w:rsid w:val="00016E75"/>
    <w:rsid w:val="00037F29"/>
    <w:rsid w:val="000409A7"/>
    <w:rsid w:val="00073FCC"/>
    <w:rsid w:val="000836A2"/>
    <w:rsid w:val="0009431A"/>
    <w:rsid w:val="000A6CA7"/>
    <w:rsid w:val="000B7495"/>
    <w:rsid w:val="000C6412"/>
    <w:rsid w:val="000D1885"/>
    <w:rsid w:val="00102597"/>
    <w:rsid w:val="00132653"/>
    <w:rsid w:val="00142E70"/>
    <w:rsid w:val="00161B28"/>
    <w:rsid w:val="0018401A"/>
    <w:rsid w:val="001A2B7C"/>
    <w:rsid w:val="001B5B1E"/>
    <w:rsid w:val="001E0FA8"/>
    <w:rsid w:val="001F24EB"/>
    <w:rsid w:val="001F591F"/>
    <w:rsid w:val="00205490"/>
    <w:rsid w:val="002073C6"/>
    <w:rsid w:val="00212BD9"/>
    <w:rsid w:val="00220B8F"/>
    <w:rsid w:val="00227F65"/>
    <w:rsid w:val="00250028"/>
    <w:rsid w:val="00252FEC"/>
    <w:rsid w:val="002608FD"/>
    <w:rsid w:val="0026091C"/>
    <w:rsid w:val="00266E48"/>
    <w:rsid w:val="00267A5B"/>
    <w:rsid w:val="00277567"/>
    <w:rsid w:val="002813B3"/>
    <w:rsid w:val="00293ADD"/>
    <w:rsid w:val="00294017"/>
    <w:rsid w:val="002A3B2E"/>
    <w:rsid w:val="002A66A2"/>
    <w:rsid w:val="002D07E6"/>
    <w:rsid w:val="002F16FA"/>
    <w:rsid w:val="002F1B29"/>
    <w:rsid w:val="00310126"/>
    <w:rsid w:val="00312156"/>
    <w:rsid w:val="00317957"/>
    <w:rsid w:val="003201DB"/>
    <w:rsid w:val="00322153"/>
    <w:rsid w:val="00343F4D"/>
    <w:rsid w:val="003522BD"/>
    <w:rsid w:val="00374A60"/>
    <w:rsid w:val="00380969"/>
    <w:rsid w:val="00391787"/>
    <w:rsid w:val="0039452E"/>
    <w:rsid w:val="00397ADE"/>
    <w:rsid w:val="003B030C"/>
    <w:rsid w:val="003B1F36"/>
    <w:rsid w:val="003B3994"/>
    <w:rsid w:val="003C070F"/>
    <w:rsid w:val="003C70A2"/>
    <w:rsid w:val="003D2E51"/>
    <w:rsid w:val="003D6326"/>
    <w:rsid w:val="003E359F"/>
    <w:rsid w:val="004139C4"/>
    <w:rsid w:val="00427927"/>
    <w:rsid w:val="00435527"/>
    <w:rsid w:val="00440F17"/>
    <w:rsid w:val="00452209"/>
    <w:rsid w:val="00456B24"/>
    <w:rsid w:val="00464DDD"/>
    <w:rsid w:val="00465614"/>
    <w:rsid w:val="004704FE"/>
    <w:rsid w:val="004743C9"/>
    <w:rsid w:val="004A0B60"/>
    <w:rsid w:val="004B0FAE"/>
    <w:rsid w:val="004B353E"/>
    <w:rsid w:val="004C7D57"/>
    <w:rsid w:val="004D690B"/>
    <w:rsid w:val="004E252B"/>
    <w:rsid w:val="004F5F33"/>
    <w:rsid w:val="00502C3D"/>
    <w:rsid w:val="00502E72"/>
    <w:rsid w:val="00520AB7"/>
    <w:rsid w:val="0053689B"/>
    <w:rsid w:val="00543412"/>
    <w:rsid w:val="00550464"/>
    <w:rsid w:val="00554195"/>
    <w:rsid w:val="005724FF"/>
    <w:rsid w:val="00596192"/>
    <w:rsid w:val="005B0D31"/>
    <w:rsid w:val="005B1A0D"/>
    <w:rsid w:val="005B66AE"/>
    <w:rsid w:val="005D52DF"/>
    <w:rsid w:val="005E0941"/>
    <w:rsid w:val="005E692B"/>
    <w:rsid w:val="006066C4"/>
    <w:rsid w:val="00625FC2"/>
    <w:rsid w:val="00637D2D"/>
    <w:rsid w:val="0064019E"/>
    <w:rsid w:val="00641449"/>
    <w:rsid w:val="00644802"/>
    <w:rsid w:val="00657905"/>
    <w:rsid w:val="006674EE"/>
    <w:rsid w:val="006805F3"/>
    <w:rsid w:val="00683BC7"/>
    <w:rsid w:val="0069582D"/>
    <w:rsid w:val="006A266F"/>
    <w:rsid w:val="006B4E6A"/>
    <w:rsid w:val="006F4EE9"/>
    <w:rsid w:val="0070072E"/>
    <w:rsid w:val="00721A4C"/>
    <w:rsid w:val="007306B6"/>
    <w:rsid w:val="00762197"/>
    <w:rsid w:val="00762917"/>
    <w:rsid w:val="00766E28"/>
    <w:rsid w:val="0077705C"/>
    <w:rsid w:val="007861A9"/>
    <w:rsid w:val="0079199B"/>
    <w:rsid w:val="007937E9"/>
    <w:rsid w:val="00797AF3"/>
    <w:rsid w:val="007A0F00"/>
    <w:rsid w:val="007B11DE"/>
    <w:rsid w:val="007B1D01"/>
    <w:rsid w:val="007B450E"/>
    <w:rsid w:val="007C6EA8"/>
    <w:rsid w:val="007D635C"/>
    <w:rsid w:val="007E2CFB"/>
    <w:rsid w:val="007E4130"/>
    <w:rsid w:val="007E773A"/>
    <w:rsid w:val="007F5DBF"/>
    <w:rsid w:val="00801520"/>
    <w:rsid w:val="008123D4"/>
    <w:rsid w:val="0082301E"/>
    <w:rsid w:val="00824DEC"/>
    <w:rsid w:val="00886054"/>
    <w:rsid w:val="008A6D18"/>
    <w:rsid w:val="008C3C2B"/>
    <w:rsid w:val="008D02C8"/>
    <w:rsid w:val="00901565"/>
    <w:rsid w:val="009050D0"/>
    <w:rsid w:val="009239A7"/>
    <w:rsid w:val="0093168F"/>
    <w:rsid w:val="00941D06"/>
    <w:rsid w:val="00942889"/>
    <w:rsid w:val="00945907"/>
    <w:rsid w:val="00954D80"/>
    <w:rsid w:val="00955F53"/>
    <w:rsid w:val="009628EC"/>
    <w:rsid w:val="0097105B"/>
    <w:rsid w:val="009716C2"/>
    <w:rsid w:val="00974779"/>
    <w:rsid w:val="00986CBE"/>
    <w:rsid w:val="009C266B"/>
    <w:rsid w:val="009C4669"/>
    <w:rsid w:val="009D3203"/>
    <w:rsid w:val="009E4FD7"/>
    <w:rsid w:val="00A045E2"/>
    <w:rsid w:val="00A13E15"/>
    <w:rsid w:val="00A41B4A"/>
    <w:rsid w:val="00A529FB"/>
    <w:rsid w:val="00AB1A96"/>
    <w:rsid w:val="00AB2921"/>
    <w:rsid w:val="00AB4E49"/>
    <w:rsid w:val="00AB5BA5"/>
    <w:rsid w:val="00AC039F"/>
    <w:rsid w:val="00AD0026"/>
    <w:rsid w:val="00AD1231"/>
    <w:rsid w:val="00AD1369"/>
    <w:rsid w:val="00AF597B"/>
    <w:rsid w:val="00AF6638"/>
    <w:rsid w:val="00B00853"/>
    <w:rsid w:val="00B017D5"/>
    <w:rsid w:val="00B025FD"/>
    <w:rsid w:val="00B12809"/>
    <w:rsid w:val="00B1500A"/>
    <w:rsid w:val="00B4265A"/>
    <w:rsid w:val="00B6102C"/>
    <w:rsid w:val="00B64B06"/>
    <w:rsid w:val="00B655DF"/>
    <w:rsid w:val="00B75853"/>
    <w:rsid w:val="00B75951"/>
    <w:rsid w:val="00B8120A"/>
    <w:rsid w:val="00B87C1A"/>
    <w:rsid w:val="00B939FE"/>
    <w:rsid w:val="00B94B6A"/>
    <w:rsid w:val="00BB0AAE"/>
    <w:rsid w:val="00BB6815"/>
    <w:rsid w:val="00BC0147"/>
    <w:rsid w:val="00BC366D"/>
    <w:rsid w:val="00BD5394"/>
    <w:rsid w:val="00BE766B"/>
    <w:rsid w:val="00C131D5"/>
    <w:rsid w:val="00C251F9"/>
    <w:rsid w:val="00C35836"/>
    <w:rsid w:val="00C414E7"/>
    <w:rsid w:val="00C56529"/>
    <w:rsid w:val="00C572AA"/>
    <w:rsid w:val="00C5758B"/>
    <w:rsid w:val="00C638F4"/>
    <w:rsid w:val="00C827BB"/>
    <w:rsid w:val="00C87AD6"/>
    <w:rsid w:val="00C91C2C"/>
    <w:rsid w:val="00CA5B2B"/>
    <w:rsid w:val="00CB7660"/>
    <w:rsid w:val="00CC20D2"/>
    <w:rsid w:val="00CD0181"/>
    <w:rsid w:val="00CE24EC"/>
    <w:rsid w:val="00CE6947"/>
    <w:rsid w:val="00CF721A"/>
    <w:rsid w:val="00D062D3"/>
    <w:rsid w:val="00D1616D"/>
    <w:rsid w:val="00D20864"/>
    <w:rsid w:val="00D409A7"/>
    <w:rsid w:val="00D626A3"/>
    <w:rsid w:val="00DA1C78"/>
    <w:rsid w:val="00DA2162"/>
    <w:rsid w:val="00DA3E9B"/>
    <w:rsid w:val="00DC5B69"/>
    <w:rsid w:val="00DE1F53"/>
    <w:rsid w:val="00DE3187"/>
    <w:rsid w:val="00E03464"/>
    <w:rsid w:val="00E23E36"/>
    <w:rsid w:val="00E34310"/>
    <w:rsid w:val="00E3732A"/>
    <w:rsid w:val="00E40503"/>
    <w:rsid w:val="00E90D66"/>
    <w:rsid w:val="00E96EF0"/>
    <w:rsid w:val="00EA1274"/>
    <w:rsid w:val="00EA28F3"/>
    <w:rsid w:val="00EA5D6E"/>
    <w:rsid w:val="00EA603A"/>
    <w:rsid w:val="00EE2487"/>
    <w:rsid w:val="00F02652"/>
    <w:rsid w:val="00F04320"/>
    <w:rsid w:val="00F06A9E"/>
    <w:rsid w:val="00F2044F"/>
    <w:rsid w:val="00F243F3"/>
    <w:rsid w:val="00F4324F"/>
    <w:rsid w:val="00F45A2F"/>
    <w:rsid w:val="00F47A4B"/>
    <w:rsid w:val="00F56AF6"/>
    <w:rsid w:val="00F60CA1"/>
    <w:rsid w:val="00F61136"/>
    <w:rsid w:val="00F749AD"/>
    <w:rsid w:val="00F75808"/>
    <w:rsid w:val="00F87DEB"/>
    <w:rsid w:val="00F95444"/>
    <w:rsid w:val="00FC51E6"/>
    <w:rsid w:val="00FD7368"/>
    <w:rsid w:val="00FD7742"/>
    <w:rsid w:val="00FF75A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F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link w:val="a4"/>
    <w:uiPriority w:val="99"/>
    <w:semiHidden/>
    <w:rsid w:val="007A0F00"/>
    <w:pPr>
      <w:autoSpaceDE w:val="0"/>
      <w:autoSpaceDN w:val="0"/>
      <w:adjustRightInd w:val="0"/>
    </w:pPr>
    <w:rPr>
      <w:rFonts w:ascii="標楷體" w:eastAsia="標楷體"/>
      <w:kern w:val="0"/>
      <w:sz w:val="20"/>
    </w:rPr>
  </w:style>
  <w:style w:type="character" w:customStyle="1" w:styleId="a4">
    <w:name w:val="純文字 字元"/>
    <w:basedOn w:val="a0"/>
    <w:link w:val="a3"/>
    <w:uiPriority w:val="99"/>
    <w:semiHidden/>
    <w:rsid w:val="004E5DFA"/>
    <w:rPr>
      <w:rFonts w:ascii="細明體" w:eastAsia="細明體" w:hAnsi="Courier New" w:cs="Courier New"/>
      <w:kern w:val="2"/>
      <w:sz w:val="24"/>
      <w:szCs w:val="24"/>
    </w:rPr>
  </w:style>
  <w:style w:type="paragraph" w:styleId="a5">
    <w:name w:val="Block Text"/>
    <w:basedOn w:val="a"/>
    <w:uiPriority w:val="99"/>
    <w:semiHidden/>
    <w:rsid w:val="007A0F00"/>
    <w:pPr>
      <w:tabs>
        <w:tab w:val="left" w:pos="574"/>
        <w:tab w:val="left" w:pos="1920"/>
        <w:tab w:val="left" w:pos="2880"/>
        <w:tab w:val="left" w:pos="3840"/>
        <w:tab w:val="left" w:pos="4800"/>
        <w:tab w:val="left" w:pos="5760"/>
        <w:tab w:val="left" w:pos="6720"/>
        <w:tab w:val="left" w:pos="7680"/>
      </w:tabs>
      <w:autoSpaceDE w:val="0"/>
      <w:autoSpaceDN w:val="0"/>
      <w:spacing w:line="440" w:lineRule="exact"/>
      <w:ind w:left="574" w:rightChars="29" w:right="70" w:hangingChars="205" w:hanging="574"/>
      <w:jc w:val="both"/>
    </w:pPr>
    <w:rPr>
      <w:rFonts w:ascii="標楷體" w:eastAsia="標楷體" w:hAnsi="標楷體"/>
      <w:sz w:val="28"/>
    </w:rPr>
  </w:style>
  <w:style w:type="paragraph" w:customStyle="1" w:styleId="a6">
    <w:name w:val="表一"/>
    <w:basedOn w:val="a"/>
    <w:rsid w:val="007A0F00"/>
    <w:pPr>
      <w:snapToGrid w:val="0"/>
      <w:ind w:left="201" w:hangingChars="201" w:hanging="201"/>
      <w:jc w:val="both"/>
    </w:pPr>
    <w:rPr>
      <w:rFonts w:eastAsia="標楷體"/>
      <w:kern w:val="0"/>
      <w:sz w:val="17"/>
    </w:rPr>
  </w:style>
  <w:style w:type="paragraph" w:customStyle="1" w:styleId="a7">
    <w:name w:val="表頭"/>
    <w:basedOn w:val="a"/>
    <w:uiPriority w:val="99"/>
    <w:rsid w:val="007A0F00"/>
    <w:pPr>
      <w:snapToGrid w:val="0"/>
      <w:jc w:val="center"/>
      <w:textAlignment w:val="center"/>
    </w:pPr>
    <w:rPr>
      <w:rFonts w:eastAsia="華康標楷體W6"/>
      <w:bCs/>
      <w:spacing w:val="-4"/>
      <w:kern w:val="0"/>
    </w:rPr>
  </w:style>
  <w:style w:type="paragraph" w:customStyle="1" w:styleId="a8">
    <w:name w:val="配當表文"/>
    <w:basedOn w:val="a"/>
    <w:uiPriority w:val="99"/>
    <w:rsid w:val="007A0F00"/>
    <w:pPr>
      <w:spacing w:line="300" w:lineRule="exact"/>
      <w:jc w:val="both"/>
      <w:textAlignment w:val="center"/>
    </w:pPr>
    <w:rPr>
      <w:rFonts w:eastAsia="標楷體"/>
      <w:kern w:val="0"/>
      <w:sz w:val="17"/>
    </w:rPr>
  </w:style>
  <w:style w:type="paragraph" w:styleId="a9">
    <w:name w:val="Body Text Indent"/>
    <w:basedOn w:val="a"/>
    <w:link w:val="aa"/>
    <w:uiPriority w:val="99"/>
    <w:semiHidden/>
    <w:rsid w:val="007A0F00"/>
    <w:pPr>
      <w:ind w:left="960" w:hangingChars="300" w:hanging="960"/>
    </w:pPr>
    <w:rPr>
      <w:rFonts w:eastAsia="標楷體"/>
      <w:sz w:val="32"/>
    </w:rPr>
  </w:style>
  <w:style w:type="character" w:customStyle="1" w:styleId="aa">
    <w:name w:val="本文縮排 字元"/>
    <w:basedOn w:val="a0"/>
    <w:link w:val="a9"/>
    <w:uiPriority w:val="99"/>
    <w:semiHidden/>
    <w:locked/>
    <w:rsid w:val="00266E48"/>
    <w:rPr>
      <w:rFonts w:eastAsia="標楷體"/>
      <w:kern w:val="2"/>
      <w:sz w:val="24"/>
    </w:rPr>
  </w:style>
  <w:style w:type="paragraph" w:styleId="ab">
    <w:name w:val="header"/>
    <w:basedOn w:val="a"/>
    <w:link w:val="ac"/>
    <w:uiPriority w:val="99"/>
    <w:rsid w:val="007A0F00"/>
    <w:pPr>
      <w:tabs>
        <w:tab w:val="center" w:pos="4153"/>
        <w:tab w:val="right" w:pos="8306"/>
      </w:tabs>
      <w:kinsoku w:val="0"/>
      <w:overflowPunct w:val="0"/>
      <w:autoSpaceDE w:val="0"/>
      <w:autoSpaceDN w:val="0"/>
      <w:adjustRightInd w:val="0"/>
      <w:snapToGrid w:val="0"/>
      <w:jc w:val="both"/>
    </w:pPr>
    <w:rPr>
      <w:rFonts w:ascii="標楷體" w:eastAsia="標楷體"/>
      <w:kern w:val="0"/>
      <w:sz w:val="20"/>
      <w:szCs w:val="20"/>
    </w:rPr>
  </w:style>
  <w:style w:type="character" w:customStyle="1" w:styleId="ac">
    <w:name w:val="頁首 字元"/>
    <w:basedOn w:val="a0"/>
    <w:link w:val="ab"/>
    <w:uiPriority w:val="99"/>
    <w:locked/>
    <w:rsid w:val="00766E28"/>
    <w:rPr>
      <w:rFonts w:ascii="標楷體" w:eastAsia="標楷體"/>
      <w:snapToGrid w:val="0"/>
    </w:rPr>
  </w:style>
  <w:style w:type="paragraph" w:styleId="3">
    <w:name w:val="Body Text Indent 3"/>
    <w:basedOn w:val="a"/>
    <w:link w:val="30"/>
    <w:uiPriority w:val="99"/>
    <w:semiHidden/>
    <w:rsid w:val="007A0F00"/>
    <w:pPr>
      <w:spacing w:line="400" w:lineRule="exact"/>
      <w:ind w:left="560" w:hanging="475"/>
    </w:pPr>
    <w:rPr>
      <w:rFonts w:ascii="標楷體" w:eastAsia="標楷體" w:hAnsi="標楷體"/>
      <w:spacing w:val="-8"/>
    </w:rPr>
  </w:style>
  <w:style w:type="character" w:customStyle="1" w:styleId="30">
    <w:name w:val="本文縮排 3 字元"/>
    <w:basedOn w:val="a0"/>
    <w:link w:val="3"/>
    <w:uiPriority w:val="99"/>
    <w:semiHidden/>
    <w:rsid w:val="004E5DFA"/>
    <w:rPr>
      <w:kern w:val="2"/>
      <w:sz w:val="16"/>
      <w:szCs w:val="16"/>
    </w:rPr>
  </w:style>
  <w:style w:type="paragraph" w:styleId="ad">
    <w:name w:val="footer"/>
    <w:basedOn w:val="a"/>
    <w:link w:val="ae"/>
    <w:uiPriority w:val="99"/>
    <w:unhideWhenUsed/>
    <w:rsid w:val="00502E72"/>
    <w:pPr>
      <w:tabs>
        <w:tab w:val="center" w:pos="4153"/>
        <w:tab w:val="right" w:pos="8306"/>
      </w:tabs>
      <w:snapToGrid w:val="0"/>
    </w:pPr>
    <w:rPr>
      <w:sz w:val="20"/>
      <w:szCs w:val="20"/>
    </w:rPr>
  </w:style>
  <w:style w:type="character" w:customStyle="1" w:styleId="ae">
    <w:name w:val="頁尾 字元"/>
    <w:basedOn w:val="a0"/>
    <w:link w:val="ad"/>
    <w:uiPriority w:val="99"/>
    <w:locked/>
    <w:rsid w:val="00502E72"/>
    <w:rPr>
      <w:kern w:val="2"/>
    </w:rPr>
  </w:style>
  <w:style w:type="paragraph" w:customStyle="1" w:styleId="af">
    <w:name w:val="一a"/>
    <w:basedOn w:val="a"/>
    <w:rsid w:val="00766E28"/>
    <w:pPr>
      <w:tabs>
        <w:tab w:val="left" w:pos="1960"/>
      </w:tabs>
      <w:spacing w:line="520" w:lineRule="exact"/>
      <w:ind w:left="200" w:hangingChars="200" w:hanging="200"/>
      <w:jc w:val="both"/>
    </w:pPr>
    <w:rPr>
      <w:rFonts w:eastAsia="標楷體"/>
      <w:kern w:val="0"/>
      <w:sz w:val="28"/>
      <w:szCs w:val="28"/>
    </w:rPr>
  </w:style>
  <w:style w:type="paragraph" w:customStyle="1" w:styleId="af0">
    <w:name w:val="壹"/>
    <w:basedOn w:val="a"/>
    <w:rsid w:val="00766E28"/>
    <w:pPr>
      <w:tabs>
        <w:tab w:val="left" w:pos="1960"/>
      </w:tabs>
      <w:spacing w:beforeLines="100" w:afterLines="50" w:line="520" w:lineRule="exact"/>
      <w:ind w:left="1602" w:hangingChars="500" w:hanging="1602"/>
      <w:jc w:val="both"/>
    </w:pPr>
    <w:rPr>
      <w:rFonts w:eastAsia="華康楷書體W7"/>
      <w:kern w:val="0"/>
      <w:sz w:val="32"/>
      <w:szCs w:val="32"/>
    </w:rPr>
  </w:style>
  <w:style w:type="paragraph" w:customStyle="1" w:styleId="af1">
    <w:name w:val="一"/>
    <w:basedOn w:val="a"/>
    <w:rsid w:val="00766E28"/>
    <w:pPr>
      <w:tabs>
        <w:tab w:val="left" w:pos="1960"/>
      </w:tabs>
      <w:spacing w:line="520" w:lineRule="exact"/>
      <w:ind w:leftChars="240" w:left="440" w:hangingChars="200" w:hanging="200"/>
      <w:jc w:val="both"/>
    </w:pPr>
    <w:rPr>
      <w:rFonts w:eastAsia="標楷體"/>
      <w:kern w:val="0"/>
      <w:sz w:val="28"/>
      <w:szCs w:val="28"/>
    </w:rPr>
  </w:style>
  <w:style w:type="paragraph" w:customStyle="1" w:styleId="af2">
    <w:name w:val="(一)"/>
    <w:basedOn w:val="a"/>
    <w:rsid w:val="00766E28"/>
    <w:pPr>
      <w:tabs>
        <w:tab w:val="left" w:pos="1960"/>
      </w:tabs>
      <w:spacing w:line="520" w:lineRule="exact"/>
      <w:ind w:leftChars="200" w:left="300" w:hangingChars="100" w:hanging="100"/>
      <w:jc w:val="both"/>
    </w:pPr>
    <w:rPr>
      <w:rFonts w:eastAsia="標楷體"/>
      <w:kern w:val="0"/>
      <w:sz w:val="28"/>
      <w:szCs w:val="28"/>
    </w:rPr>
  </w:style>
  <w:style w:type="paragraph" w:customStyle="1" w:styleId="af3">
    <w:name w:val="表文"/>
    <w:basedOn w:val="a"/>
    <w:rsid w:val="00766E28"/>
    <w:pPr>
      <w:jc w:val="both"/>
    </w:pPr>
    <w:rPr>
      <w:rFonts w:eastAsia="標楷體"/>
      <w:kern w:val="0"/>
      <w:sz w:val="26"/>
      <w:szCs w:val="26"/>
    </w:rPr>
  </w:style>
  <w:style w:type="paragraph" w:customStyle="1" w:styleId="af4">
    <w:name w:val="條"/>
    <w:basedOn w:val="a"/>
    <w:rsid w:val="00520AB7"/>
    <w:pPr>
      <w:widowControl/>
      <w:spacing w:before="100" w:beforeAutospacing="1" w:after="100" w:afterAutospacing="1"/>
    </w:pPr>
    <w:rPr>
      <w:rFonts w:ascii="Arial Unicode MS" w:eastAsia="Arial Unicode MS" w:hAnsi="Arial Unicode MS" w:cs="Arial Unicode MS"/>
      <w:kern w:val="0"/>
    </w:rPr>
  </w:style>
  <w:style w:type="paragraph" w:styleId="af5">
    <w:name w:val="List Paragraph"/>
    <w:basedOn w:val="a"/>
    <w:uiPriority w:val="34"/>
    <w:qFormat/>
    <w:rsid w:val="00520AB7"/>
    <w:pPr>
      <w:ind w:leftChars="200" w:left="480"/>
    </w:pPr>
    <w:rPr>
      <w:szCs w:val="20"/>
    </w:rPr>
  </w:style>
</w:styles>
</file>

<file path=word/webSettings.xml><?xml version="1.0" encoding="utf-8"?>
<w:webSettings xmlns:r="http://schemas.openxmlformats.org/officeDocument/2006/relationships" xmlns:w="http://schemas.openxmlformats.org/wordprocessingml/2006/main">
  <w:divs>
    <w:div w:id="100347269">
      <w:marLeft w:val="0"/>
      <w:marRight w:val="0"/>
      <w:marTop w:val="0"/>
      <w:marBottom w:val="0"/>
      <w:divBdr>
        <w:top w:val="none" w:sz="0" w:space="0" w:color="auto"/>
        <w:left w:val="none" w:sz="0" w:space="0" w:color="auto"/>
        <w:bottom w:val="none" w:sz="0" w:space="0" w:color="auto"/>
        <w:right w:val="none" w:sz="0" w:space="0" w:color="auto"/>
      </w:divBdr>
    </w:div>
    <w:div w:id="671298648">
      <w:bodyDiv w:val="1"/>
      <w:marLeft w:val="0"/>
      <w:marRight w:val="0"/>
      <w:marTop w:val="0"/>
      <w:marBottom w:val="0"/>
      <w:divBdr>
        <w:top w:val="none" w:sz="0" w:space="0" w:color="auto"/>
        <w:left w:val="none" w:sz="0" w:space="0" w:color="auto"/>
        <w:bottom w:val="none" w:sz="0" w:space="0" w:color="auto"/>
        <w:right w:val="none" w:sz="0" w:space="0" w:color="auto"/>
      </w:divBdr>
    </w:div>
    <w:div w:id="145270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D66B-F694-4702-8512-49C28ECD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415</Words>
  <Characters>2371</Characters>
  <Application>Microsoft Office Word</Application>
  <DocSecurity>0</DocSecurity>
  <Lines>19</Lines>
  <Paragraphs>5</Paragraphs>
  <ScaleCrop>false</ScaleCrop>
  <Company>csptc</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公務人員考試錄取人員訓練成績考核要點</dc:title>
  <dc:creator>user</dc:creator>
  <cp:lastModifiedBy>user</cp:lastModifiedBy>
  <cp:revision>2</cp:revision>
  <cp:lastPrinted>2017-01-26T01:57:00Z</cp:lastPrinted>
  <dcterms:created xsi:type="dcterms:W3CDTF">2018-04-20T06:04:00Z</dcterms:created>
  <dcterms:modified xsi:type="dcterms:W3CDTF">2018-04-20T06:04:00Z</dcterms:modified>
</cp:coreProperties>
</file>